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03780" w14:textId="6B258D7F" w:rsidR="00641ED4" w:rsidRDefault="00E31AB4" w:rsidP="00641ED4">
      <w:pPr>
        <w:jc w:val="both"/>
        <w:rPr>
          <w:b/>
          <w:bCs/>
        </w:rPr>
      </w:pPr>
      <w:r>
        <w:rPr>
          <w:noProof/>
        </w:rPr>
        <w:drawing>
          <wp:inline distT="0" distB="0" distL="0" distR="0" wp14:anchorId="1AB22851" wp14:editId="3FC1638C">
            <wp:extent cx="6116320" cy="937693"/>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pic:nvPicPr>
                  <pic:blipFill>
                    <a:blip r:embed="rId5">
                      <a:extLst>
                        <a:ext uri="{28A0092B-C50C-407E-A947-70E740481C1C}">
                          <a14:useLocalDpi xmlns:a14="http://schemas.microsoft.com/office/drawing/2010/main" val="0"/>
                        </a:ext>
                      </a:extLst>
                    </a:blip>
                    <a:stretch>
                      <a:fillRect/>
                    </a:stretch>
                  </pic:blipFill>
                  <pic:spPr>
                    <a:xfrm>
                      <a:off x="0" y="0"/>
                      <a:ext cx="6116320" cy="937693"/>
                    </a:xfrm>
                    <a:prstGeom prst="rect">
                      <a:avLst/>
                    </a:prstGeom>
                    <a:ln w="12700" cap="flat">
                      <a:noFill/>
                      <a:miter lim="400000"/>
                    </a:ln>
                    <a:effectLst/>
                  </pic:spPr>
                </pic:pic>
              </a:graphicData>
            </a:graphic>
          </wp:inline>
        </w:drawing>
      </w:r>
    </w:p>
    <w:p w14:paraId="5A586788" w14:textId="7AA3215D" w:rsidR="00641ED4" w:rsidRDefault="00641ED4" w:rsidP="00AE2F57">
      <w:pPr>
        <w:spacing w:after="0" w:line="240" w:lineRule="auto"/>
        <w:jc w:val="center"/>
      </w:pPr>
      <w:r w:rsidRPr="00385DA9">
        <w:t>nota stampa</w:t>
      </w:r>
      <w:r w:rsidR="00A040B2">
        <w:t xml:space="preserve"> 5</w:t>
      </w:r>
    </w:p>
    <w:p w14:paraId="33519CF5" w14:textId="77777777" w:rsidR="00AE2F57" w:rsidRPr="00385DA9" w:rsidRDefault="00AE2F57" w:rsidP="00AE2F57">
      <w:pPr>
        <w:spacing w:after="0" w:line="240" w:lineRule="auto"/>
        <w:jc w:val="center"/>
      </w:pPr>
    </w:p>
    <w:p w14:paraId="70D52388" w14:textId="77777777" w:rsidR="00A040B2" w:rsidRDefault="00AE2F57" w:rsidP="00254E7C">
      <w:pPr>
        <w:spacing w:after="0" w:line="240" w:lineRule="auto"/>
        <w:jc w:val="center"/>
        <w:rPr>
          <w:b/>
          <w:bCs/>
          <w:sz w:val="28"/>
          <w:szCs w:val="28"/>
        </w:rPr>
      </w:pPr>
      <w:r w:rsidRPr="00A040B2">
        <w:rPr>
          <w:b/>
          <w:bCs/>
          <w:sz w:val="28"/>
          <w:szCs w:val="28"/>
        </w:rPr>
        <w:t xml:space="preserve">IEG: TUTTI I </w:t>
      </w:r>
      <w:r w:rsidR="00641ED4" w:rsidRPr="00A040B2">
        <w:rPr>
          <w:b/>
          <w:bCs/>
          <w:sz w:val="28"/>
          <w:szCs w:val="28"/>
        </w:rPr>
        <w:t>TOP TRAINER</w:t>
      </w:r>
      <w:r w:rsidRPr="00A040B2">
        <w:rPr>
          <w:b/>
          <w:bCs/>
          <w:sz w:val="28"/>
          <w:szCs w:val="28"/>
        </w:rPr>
        <w:t xml:space="preserve"> E I CREATORS</w:t>
      </w:r>
    </w:p>
    <w:p w14:paraId="18A13348" w14:textId="6EE8B784" w:rsidR="00641ED4" w:rsidRPr="00A040B2" w:rsidRDefault="00AE2F57" w:rsidP="00254E7C">
      <w:pPr>
        <w:spacing w:after="0" w:line="240" w:lineRule="auto"/>
        <w:jc w:val="center"/>
        <w:rPr>
          <w:b/>
          <w:bCs/>
          <w:sz w:val="28"/>
          <w:szCs w:val="28"/>
        </w:rPr>
      </w:pPr>
      <w:r w:rsidRPr="00A040B2">
        <w:rPr>
          <w:b/>
          <w:bCs/>
          <w:sz w:val="28"/>
          <w:szCs w:val="28"/>
        </w:rPr>
        <w:t>DEL BENESSERE</w:t>
      </w:r>
      <w:r w:rsidR="00254E7C" w:rsidRPr="00A040B2">
        <w:rPr>
          <w:b/>
          <w:bCs/>
          <w:sz w:val="28"/>
          <w:szCs w:val="28"/>
        </w:rPr>
        <w:t xml:space="preserve"> </w:t>
      </w:r>
      <w:r w:rsidR="00641ED4" w:rsidRPr="00A040B2">
        <w:rPr>
          <w:b/>
          <w:bCs/>
          <w:sz w:val="28"/>
          <w:szCs w:val="28"/>
        </w:rPr>
        <w:t>A RIMINIWELLNESS 2026</w:t>
      </w:r>
    </w:p>
    <w:p w14:paraId="01924134" w14:textId="77777777" w:rsidR="00AE2F57" w:rsidRPr="00641ED4" w:rsidRDefault="00AE2F57" w:rsidP="00AE2F57">
      <w:pPr>
        <w:spacing w:after="0" w:line="240" w:lineRule="auto"/>
        <w:jc w:val="center"/>
        <w:rPr>
          <w:b/>
          <w:bCs/>
        </w:rPr>
      </w:pPr>
    </w:p>
    <w:p w14:paraId="7397902C" w14:textId="5D8B9B01" w:rsidR="00641ED4" w:rsidRPr="00641ED4" w:rsidRDefault="00641ED4" w:rsidP="006B50A5">
      <w:pPr>
        <w:pStyle w:val="Paragrafoelenco"/>
        <w:numPr>
          <w:ilvl w:val="0"/>
          <w:numId w:val="1"/>
        </w:numPr>
        <w:pBdr>
          <w:top w:val="nil"/>
          <w:left w:val="nil"/>
          <w:bottom w:val="nil"/>
          <w:right w:val="nil"/>
          <w:between w:val="nil"/>
          <w:bar w:val="nil"/>
        </w:pBdr>
        <w:tabs>
          <w:tab w:val="clear" w:pos="720"/>
        </w:tabs>
        <w:spacing w:after="0" w:line="240" w:lineRule="auto"/>
        <w:ind w:left="567" w:right="134"/>
        <w:contextualSpacing w:val="0"/>
        <w:jc w:val="both"/>
        <w:rPr>
          <w:rFonts w:ascii="Calibri" w:eastAsia="Arial Unicode MS" w:hAnsi="Calibri" w:cs="Arial Unicode MS"/>
          <w:b/>
          <w:bCs/>
          <w:color w:val="000000"/>
          <w:u w:color="000000"/>
          <w:bdr w:val="nil"/>
          <w:shd w:val="clear" w:color="auto" w:fill="FFFFFF"/>
          <w:lang w:eastAsia="it-IT"/>
          <w14:ligatures w14:val="none"/>
        </w:rPr>
      </w:pPr>
      <w:r w:rsidRPr="00641ED4">
        <w:rPr>
          <w:rFonts w:ascii="Calibri" w:eastAsia="Arial Unicode MS" w:hAnsi="Calibri" w:cs="Arial Unicode MS"/>
          <w:b/>
          <w:bCs/>
          <w:color w:val="000000"/>
          <w:u w:color="000000"/>
          <w:bdr w:val="nil"/>
          <w:shd w:val="clear" w:color="auto" w:fill="FFFFFF"/>
          <w:lang w:eastAsia="it-IT"/>
          <w14:ligatures w14:val="none"/>
        </w:rPr>
        <w:t xml:space="preserve">Da Cotto al Dente a Jill Cooper, fino a The Fashion Jogger e Andrea Presti: i </w:t>
      </w:r>
      <w:r w:rsidR="00C82D70">
        <w:rPr>
          <w:rFonts w:ascii="Calibri" w:eastAsia="Arial Unicode MS" w:hAnsi="Calibri" w:cs="Arial Unicode MS"/>
          <w:b/>
          <w:bCs/>
          <w:color w:val="000000"/>
          <w:u w:color="000000"/>
          <w:bdr w:val="nil"/>
          <w:shd w:val="clear" w:color="auto" w:fill="FFFFFF"/>
          <w:lang w:eastAsia="it-IT"/>
          <w14:ligatures w14:val="none"/>
        </w:rPr>
        <w:t>Main Ambassador</w:t>
      </w:r>
      <w:r w:rsidRPr="00641ED4">
        <w:rPr>
          <w:rFonts w:ascii="Calibri" w:eastAsia="Arial Unicode MS" w:hAnsi="Calibri" w:cs="Arial Unicode MS"/>
          <w:b/>
          <w:bCs/>
          <w:color w:val="000000"/>
          <w:u w:color="000000"/>
          <w:bdr w:val="nil"/>
          <w:shd w:val="clear" w:color="auto" w:fill="FFFFFF"/>
          <w:lang w:eastAsia="it-IT"/>
          <w14:ligatures w14:val="none"/>
        </w:rPr>
        <w:t xml:space="preserve"> che ispirano milioni di persone si incontrano dal vivo per la 20ª edizione.</w:t>
      </w:r>
    </w:p>
    <w:p w14:paraId="79798BA2" w14:textId="0F1D56CC" w:rsidR="00641ED4" w:rsidRPr="00641ED4" w:rsidRDefault="00641ED4" w:rsidP="006B50A5">
      <w:pPr>
        <w:pStyle w:val="Paragrafoelenco"/>
        <w:numPr>
          <w:ilvl w:val="0"/>
          <w:numId w:val="1"/>
        </w:numPr>
        <w:pBdr>
          <w:top w:val="nil"/>
          <w:left w:val="nil"/>
          <w:bottom w:val="nil"/>
          <w:right w:val="nil"/>
          <w:between w:val="nil"/>
          <w:bar w:val="nil"/>
        </w:pBdr>
        <w:tabs>
          <w:tab w:val="clear" w:pos="720"/>
        </w:tabs>
        <w:spacing w:after="0" w:line="240" w:lineRule="auto"/>
        <w:ind w:left="567" w:right="134"/>
        <w:contextualSpacing w:val="0"/>
        <w:jc w:val="both"/>
        <w:rPr>
          <w:rFonts w:ascii="Calibri" w:eastAsia="Arial Unicode MS" w:hAnsi="Calibri" w:cs="Arial Unicode MS"/>
          <w:b/>
          <w:bCs/>
          <w:color w:val="000000"/>
          <w:u w:color="000000"/>
          <w:bdr w:val="nil"/>
          <w:shd w:val="clear" w:color="auto" w:fill="FFFFFF"/>
          <w:lang w:eastAsia="it-IT"/>
          <w14:ligatures w14:val="none"/>
        </w:rPr>
      </w:pPr>
      <w:r w:rsidRPr="00641ED4">
        <w:rPr>
          <w:rFonts w:ascii="Calibri" w:eastAsia="Arial Unicode MS" w:hAnsi="Calibri" w:cs="Arial Unicode MS"/>
          <w:b/>
          <w:bCs/>
          <w:color w:val="000000"/>
          <w:u w:color="000000"/>
          <w:bdr w:val="nil"/>
          <w:shd w:val="clear" w:color="auto" w:fill="FFFFFF"/>
          <w:lang w:eastAsia="it-IT"/>
          <w14:ligatures w14:val="none"/>
        </w:rPr>
        <w:t>Partnership strategiche tra i protagonisti del settore e i palchi tematici per un’esperienza formativa, immersiva e orientata al benessere integrato.</w:t>
      </w:r>
    </w:p>
    <w:p w14:paraId="191F7F1A" w14:textId="3461B3EC" w:rsidR="00641ED4" w:rsidRDefault="00F0465F" w:rsidP="006B50A5">
      <w:pPr>
        <w:pStyle w:val="Paragrafoelenco"/>
        <w:numPr>
          <w:ilvl w:val="0"/>
          <w:numId w:val="1"/>
        </w:numPr>
        <w:pBdr>
          <w:top w:val="nil"/>
          <w:left w:val="nil"/>
          <w:bottom w:val="nil"/>
          <w:right w:val="nil"/>
          <w:between w:val="nil"/>
          <w:bar w:val="nil"/>
        </w:pBdr>
        <w:tabs>
          <w:tab w:val="clear" w:pos="720"/>
        </w:tabs>
        <w:spacing w:after="0" w:line="240" w:lineRule="auto"/>
        <w:ind w:left="567" w:right="134"/>
        <w:contextualSpacing w:val="0"/>
        <w:jc w:val="both"/>
        <w:rPr>
          <w:rFonts w:ascii="Calibri" w:eastAsia="Arial Unicode MS" w:hAnsi="Calibri" w:cs="Arial Unicode MS"/>
          <w:b/>
          <w:bCs/>
          <w:color w:val="000000"/>
          <w:u w:color="000000"/>
          <w:bdr w:val="nil"/>
          <w:shd w:val="clear" w:color="auto" w:fill="FFFFFF"/>
          <w:lang w:eastAsia="it-IT"/>
          <w14:ligatures w14:val="none"/>
        </w:rPr>
      </w:pPr>
      <w:r>
        <w:rPr>
          <w:rFonts w:ascii="Calibri" w:eastAsia="Arial Unicode MS" w:hAnsi="Calibri" w:cs="Arial Unicode MS"/>
          <w:b/>
          <w:bCs/>
          <w:color w:val="000000"/>
          <w:u w:color="000000"/>
          <w:bdr w:val="nil"/>
          <w:shd w:val="clear" w:color="auto" w:fill="FFFFFF"/>
          <w:lang w:eastAsia="it-IT"/>
          <w14:ligatures w14:val="none"/>
        </w:rPr>
        <w:t>L</w:t>
      </w:r>
      <w:r w:rsidR="00641ED4" w:rsidRPr="00641ED4">
        <w:rPr>
          <w:rFonts w:ascii="Calibri" w:eastAsia="Arial Unicode MS" w:hAnsi="Calibri" w:cs="Arial Unicode MS"/>
          <w:b/>
          <w:bCs/>
          <w:color w:val="000000"/>
          <w:u w:color="000000"/>
          <w:bdr w:val="nil"/>
          <w:shd w:val="clear" w:color="auto" w:fill="FFFFFF"/>
          <w:lang w:eastAsia="it-IT"/>
          <w14:ligatures w14:val="none"/>
        </w:rPr>
        <w:t>’innovazione del Water</w:t>
      </w:r>
      <w:r w:rsidR="00C82D70">
        <w:rPr>
          <w:rFonts w:ascii="Calibri" w:eastAsia="Arial Unicode MS" w:hAnsi="Calibri" w:cs="Arial Unicode MS"/>
          <w:b/>
          <w:bCs/>
          <w:color w:val="000000"/>
          <w:u w:color="000000"/>
          <w:bdr w:val="nil"/>
          <w:shd w:val="clear" w:color="auto" w:fill="FFFFFF"/>
          <w:lang w:eastAsia="it-IT"/>
          <w14:ligatures w14:val="none"/>
        </w:rPr>
        <w:t xml:space="preserve"> </w:t>
      </w:r>
      <w:r w:rsidR="00641ED4" w:rsidRPr="00641ED4">
        <w:rPr>
          <w:rFonts w:ascii="Calibri" w:eastAsia="Arial Unicode MS" w:hAnsi="Calibri" w:cs="Arial Unicode MS"/>
          <w:b/>
          <w:bCs/>
          <w:color w:val="000000"/>
          <w:u w:color="000000"/>
          <w:bdr w:val="nil"/>
          <w:shd w:val="clear" w:color="auto" w:fill="FFFFFF"/>
          <w:lang w:eastAsia="it-IT"/>
          <w14:ligatures w14:val="none"/>
        </w:rPr>
        <w:t>Cross e l'atteso ritorno internazionale di Piloxing e dei programmi Walking</w:t>
      </w:r>
    </w:p>
    <w:p w14:paraId="0EFEE8B7" w14:textId="77777777" w:rsidR="00641ED4" w:rsidRPr="00641ED4" w:rsidRDefault="00641ED4" w:rsidP="00AE2F57">
      <w:pPr>
        <w:pBdr>
          <w:top w:val="nil"/>
          <w:left w:val="nil"/>
          <w:bottom w:val="nil"/>
          <w:right w:val="nil"/>
          <w:between w:val="nil"/>
          <w:bar w:val="nil"/>
        </w:pBdr>
        <w:spacing w:after="0" w:line="240" w:lineRule="auto"/>
        <w:ind w:right="134"/>
        <w:jc w:val="both"/>
        <w:rPr>
          <w:rFonts w:ascii="Calibri" w:eastAsia="Arial Unicode MS" w:hAnsi="Calibri" w:cs="Arial Unicode MS"/>
          <w:b/>
          <w:bCs/>
          <w:color w:val="000000"/>
          <w:u w:color="000000"/>
          <w:bdr w:val="nil"/>
          <w:shd w:val="clear" w:color="auto" w:fill="FFFFFF"/>
          <w:lang w:eastAsia="it-IT"/>
          <w14:ligatures w14:val="none"/>
        </w:rPr>
      </w:pPr>
    </w:p>
    <w:p w14:paraId="579274D2" w14:textId="6213CFC0" w:rsidR="00254E7C" w:rsidRPr="00254E7C" w:rsidRDefault="002B517C" w:rsidP="00254E7C">
      <w:pPr>
        <w:spacing w:after="0" w:line="240" w:lineRule="auto"/>
        <w:jc w:val="both"/>
      </w:pPr>
      <w:r w:rsidRPr="00AE2F57">
        <w:rPr>
          <w:i/>
          <w:iCs/>
        </w:rPr>
        <w:t xml:space="preserve">Rimini, </w:t>
      </w:r>
      <w:r w:rsidR="00E31AB4">
        <w:rPr>
          <w:i/>
          <w:iCs/>
        </w:rPr>
        <w:t xml:space="preserve">28-31 maggio </w:t>
      </w:r>
      <w:r w:rsidRPr="00AE2F57">
        <w:rPr>
          <w:i/>
          <w:iCs/>
        </w:rPr>
        <w:t>2026</w:t>
      </w:r>
      <w:r w:rsidRPr="002B517C">
        <w:t xml:space="preserve"> –</w:t>
      </w:r>
      <w:r w:rsidR="00254E7C">
        <w:rPr>
          <w:b/>
          <w:bCs/>
        </w:rPr>
        <w:t xml:space="preserve"> </w:t>
      </w:r>
      <w:r w:rsidR="00254E7C" w:rsidRPr="00254E7C">
        <w:t xml:space="preserve">RiminiWellness 2026, l’appuntamento di </w:t>
      </w:r>
      <w:r w:rsidR="00254E7C" w:rsidRPr="00254E7C">
        <w:rPr>
          <w:b/>
          <w:bCs/>
        </w:rPr>
        <w:t>Italian Exhibition Group in programma alla Fiera di Rimini e sulla Riviera dal 28 al 31 maggio</w:t>
      </w:r>
      <w:r w:rsidR="00254E7C" w:rsidRPr="00254E7C">
        <w:t>, mette al centro della ventesima edizione i volti più influenti del benessere. Sotto il claim “Go Through”, la manifestazione si propone come punto di convergenza tra top creator e professionisti internazionali, in un percorso che unisce attivazione fisica e mentale.</w:t>
      </w:r>
    </w:p>
    <w:p w14:paraId="68C1831B" w14:textId="77777777" w:rsidR="00254E7C" w:rsidRDefault="00254E7C" w:rsidP="00254E7C">
      <w:pPr>
        <w:spacing w:after="0" w:line="240" w:lineRule="auto"/>
        <w:jc w:val="both"/>
        <w:rPr>
          <w:b/>
          <w:bCs/>
        </w:rPr>
      </w:pPr>
    </w:p>
    <w:p w14:paraId="289870CF" w14:textId="2901040F" w:rsidR="00254E7C" w:rsidRPr="00254E7C" w:rsidRDefault="00254E7C" w:rsidP="00254E7C">
      <w:pPr>
        <w:spacing w:after="0" w:line="240" w:lineRule="auto"/>
        <w:jc w:val="both"/>
      </w:pPr>
      <w:r w:rsidRPr="00254E7C">
        <w:rPr>
          <w:b/>
          <w:bCs/>
        </w:rPr>
        <w:t>VOCI E VOLTI DEL BENESSERE: L’ENERGIA DEI MAIN AMBASSADOR</w:t>
      </w:r>
      <w:r w:rsidRPr="00254E7C">
        <w:br/>
        <w:t xml:space="preserve">Tra i main ambassador, </w:t>
      </w:r>
      <w:r w:rsidRPr="00254E7C">
        <w:rPr>
          <w:b/>
          <w:bCs/>
        </w:rPr>
        <w:t>Davide Campagna</w:t>
      </w:r>
      <w:r w:rsidRPr="00254E7C">
        <w:t xml:space="preserve"> (Cotto al Dente) </w:t>
      </w:r>
      <w:r w:rsidR="00E31AB4">
        <w:t>guida</w:t>
      </w:r>
      <w:r w:rsidRPr="00254E7C">
        <w:t xml:space="preserve"> il pubblico tra allenamento e cucina funzionale, mentre il Vinyasa Yoga </w:t>
      </w:r>
      <w:r w:rsidR="00E31AB4">
        <w:t>è</w:t>
      </w:r>
      <w:r w:rsidRPr="00254E7C">
        <w:t xml:space="preserve"> rappresentato da </w:t>
      </w:r>
      <w:r w:rsidRPr="00254E7C">
        <w:rPr>
          <w:b/>
          <w:bCs/>
        </w:rPr>
        <w:t>Sara de La Scimmia Yoga</w:t>
      </w:r>
      <w:r w:rsidRPr="00254E7C">
        <w:t xml:space="preserve">. </w:t>
      </w:r>
      <w:r w:rsidRPr="00254E7C">
        <w:rPr>
          <w:b/>
          <w:bCs/>
        </w:rPr>
        <w:t>Jill Cooper</w:t>
      </w:r>
      <w:r w:rsidRPr="00254E7C">
        <w:t xml:space="preserve"> anim</w:t>
      </w:r>
      <w:r w:rsidR="00E31AB4">
        <w:t>a</w:t>
      </w:r>
      <w:r w:rsidRPr="00254E7C">
        <w:t xml:space="preserve"> il palco di Levissima +, Hydration partner dell’evento, con sessioni di Superjump e Fluid. Il fronte atletico </w:t>
      </w:r>
      <w:r w:rsidR="00E31AB4">
        <w:t>è</w:t>
      </w:r>
      <w:r w:rsidRPr="00254E7C">
        <w:t xml:space="preserve"> affidato ad </w:t>
      </w:r>
      <w:r w:rsidRPr="00254E7C">
        <w:rPr>
          <w:b/>
          <w:bCs/>
        </w:rPr>
        <w:t>Andrea Presti</w:t>
      </w:r>
      <w:r w:rsidRPr="00254E7C">
        <w:t xml:space="preserve">, mentre il racconto internazionale </w:t>
      </w:r>
      <w:r w:rsidR="00E31AB4">
        <w:t>è</w:t>
      </w:r>
      <w:r w:rsidRPr="00254E7C">
        <w:t xml:space="preserve"> curato da </w:t>
      </w:r>
      <w:r w:rsidRPr="00254E7C">
        <w:rPr>
          <w:b/>
          <w:bCs/>
        </w:rPr>
        <w:t>Lisa Migliorini</w:t>
      </w:r>
      <w:r w:rsidRPr="00254E7C">
        <w:t xml:space="preserve"> (The Fashion Jogger), che sabato 30 maggio </w:t>
      </w:r>
      <w:r w:rsidR="00E31AB4">
        <w:t>guida</w:t>
      </w:r>
      <w:r w:rsidRPr="00254E7C">
        <w:t xml:space="preserve"> la Running Club Reunion da Piazzale Kennedy, tra gli eventi principali di RiminiWellness OFF.</w:t>
      </w:r>
    </w:p>
    <w:p w14:paraId="502C789A" w14:textId="77777777" w:rsidR="00254E7C" w:rsidRDefault="00254E7C" w:rsidP="00254E7C">
      <w:pPr>
        <w:spacing w:after="0" w:line="240" w:lineRule="auto"/>
        <w:jc w:val="both"/>
        <w:rPr>
          <w:b/>
          <w:bCs/>
        </w:rPr>
      </w:pPr>
    </w:p>
    <w:p w14:paraId="7B2C8AD7" w14:textId="1874FF4D" w:rsidR="00254E7C" w:rsidRPr="00254E7C" w:rsidRDefault="00254E7C" w:rsidP="00254E7C">
      <w:pPr>
        <w:spacing w:after="0" w:line="240" w:lineRule="auto"/>
        <w:jc w:val="both"/>
      </w:pPr>
      <w:r w:rsidRPr="00254E7C">
        <w:rPr>
          <w:b/>
          <w:bCs/>
        </w:rPr>
        <w:t>COMPETENZA E DIVULGAZIONE: IL CONTRIBUTO DEGLI AMBASSADOR</w:t>
      </w:r>
      <w:r w:rsidRPr="00254E7C">
        <w:br/>
        <w:t xml:space="preserve">Il palinsesto riunisce le diverse anime del settore. Tra lifestyle e sport, </w:t>
      </w:r>
      <w:r w:rsidRPr="00254E7C">
        <w:rPr>
          <w:b/>
          <w:bCs/>
        </w:rPr>
        <w:t>Alvise Rigo</w:t>
      </w:r>
      <w:r w:rsidRPr="00254E7C">
        <w:t xml:space="preserve"> e </w:t>
      </w:r>
      <w:r w:rsidRPr="00254E7C">
        <w:rPr>
          <w:b/>
          <w:bCs/>
        </w:rPr>
        <w:t>Silvia Fascians</w:t>
      </w:r>
      <w:r w:rsidRPr="00254E7C">
        <w:t xml:space="preserve"> proporranno contenuti dedicati all’equilibrio tra corpo e mente. La nutrizione </w:t>
      </w:r>
      <w:r w:rsidR="00E31AB4">
        <w:t>è</w:t>
      </w:r>
      <w:r w:rsidRPr="00254E7C">
        <w:t xml:space="preserve"> affidata a </w:t>
      </w:r>
      <w:r w:rsidRPr="00254E7C">
        <w:rPr>
          <w:b/>
          <w:bCs/>
        </w:rPr>
        <w:t>Laura Crugnola</w:t>
      </w:r>
      <w:r w:rsidRPr="00254E7C">
        <w:t xml:space="preserve">, con focus sull’Healthy Aging. Completano l’area Food &amp; Nutrition </w:t>
      </w:r>
      <w:r w:rsidRPr="00254E7C">
        <w:rPr>
          <w:b/>
          <w:bCs/>
        </w:rPr>
        <w:t>Giuseppe Healthy</w:t>
      </w:r>
      <w:r w:rsidRPr="00254E7C">
        <w:t xml:space="preserve"> e i </w:t>
      </w:r>
      <w:r w:rsidRPr="00254E7C">
        <w:rPr>
          <w:b/>
          <w:bCs/>
        </w:rPr>
        <w:t>2FoodFitLovers</w:t>
      </w:r>
      <w:r w:rsidRPr="00254E7C">
        <w:t xml:space="preserve"> (</w:t>
      </w:r>
      <w:r w:rsidRPr="00254E7C">
        <w:rPr>
          <w:b/>
          <w:bCs/>
        </w:rPr>
        <w:t>Raffaele</w:t>
      </w:r>
      <w:r w:rsidRPr="00254E7C">
        <w:t xml:space="preserve"> e </w:t>
      </w:r>
      <w:r w:rsidRPr="00254E7C">
        <w:rPr>
          <w:b/>
          <w:bCs/>
        </w:rPr>
        <w:t>Caterina</w:t>
      </w:r>
      <w:r w:rsidRPr="00254E7C">
        <w:t xml:space="preserve">). Tra le novità, </w:t>
      </w:r>
      <w:r w:rsidRPr="00254E7C">
        <w:rPr>
          <w:b/>
          <w:bCs/>
        </w:rPr>
        <w:t>Mocho</w:t>
      </w:r>
      <w:r w:rsidRPr="00254E7C">
        <w:t xml:space="preserve"> (MeatCrew) con una collaborazione con </w:t>
      </w:r>
      <w:r w:rsidRPr="00254E7C">
        <w:rPr>
          <w:b/>
          <w:bCs/>
        </w:rPr>
        <w:t>Andrea Presti</w:t>
      </w:r>
      <w:r w:rsidRPr="00254E7C">
        <w:t xml:space="preserve">. </w:t>
      </w:r>
      <w:r w:rsidRPr="00254E7C">
        <w:rPr>
          <w:b/>
          <w:bCs/>
        </w:rPr>
        <w:t>Marti Cops</w:t>
      </w:r>
      <w:r w:rsidRPr="00254E7C">
        <w:t xml:space="preserve"> incontrerà la community, mentre i palchi saranno animati da </w:t>
      </w:r>
      <w:r w:rsidRPr="00254E7C">
        <w:rPr>
          <w:b/>
          <w:bCs/>
        </w:rPr>
        <w:t>Nicolò Famiglietti</w:t>
      </w:r>
      <w:r w:rsidRPr="00254E7C">
        <w:t xml:space="preserve"> e </w:t>
      </w:r>
      <w:r w:rsidRPr="00254E7C">
        <w:rPr>
          <w:b/>
          <w:bCs/>
        </w:rPr>
        <w:t>Luca Anzano</w:t>
      </w:r>
      <w:r w:rsidRPr="00254E7C">
        <w:t>.</w:t>
      </w:r>
    </w:p>
    <w:p w14:paraId="1B94E572" w14:textId="77777777" w:rsidR="00254E7C" w:rsidRDefault="00254E7C" w:rsidP="00254E7C">
      <w:pPr>
        <w:spacing w:after="0" w:line="240" w:lineRule="auto"/>
        <w:jc w:val="both"/>
        <w:rPr>
          <w:b/>
          <w:bCs/>
        </w:rPr>
      </w:pPr>
    </w:p>
    <w:p w14:paraId="76D74B8B" w14:textId="74744587" w:rsidR="00254E7C" w:rsidRPr="00254E7C" w:rsidRDefault="00254E7C" w:rsidP="00254E7C">
      <w:pPr>
        <w:spacing w:after="0" w:line="240" w:lineRule="auto"/>
        <w:jc w:val="both"/>
      </w:pPr>
      <w:r w:rsidRPr="00254E7C">
        <w:rPr>
          <w:b/>
          <w:bCs/>
        </w:rPr>
        <w:t>PERFORMANCE E INNOVAZIONE: IL CUORE DEGLI STAGE</w:t>
      </w:r>
      <w:r w:rsidRPr="00254E7C">
        <w:br/>
        <w:t xml:space="preserve">Al Golden Stage spazio alla collaborazione tra Fiteducation e Barilla Protein +. In programma anche il Women Summit e l’area olistica Deva Yogamynd School, sostenuta da Milk Pro. Debuttano La Nuova Menopausa di </w:t>
      </w:r>
      <w:r w:rsidRPr="00254E7C">
        <w:rPr>
          <w:b/>
          <w:bCs/>
        </w:rPr>
        <w:t>Sayonara Motta</w:t>
      </w:r>
      <w:r w:rsidRPr="00254E7C">
        <w:t xml:space="preserve"> e il metodo Infinity Bands di </w:t>
      </w:r>
      <w:r w:rsidRPr="00254E7C">
        <w:rPr>
          <w:b/>
          <w:bCs/>
        </w:rPr>
        <w:t>Andreia Monteiro</w:t>
      </w:r>
      <w:r w:rsidRPr="00254E7C">
        <w:t xml:space="preserve">. Il palco MyPersonalTrainer e Cross Cardio sarà dedicato all’alta intensità, mentre l’Uliveto Stage, con la direzione artistica di R3BEL, </w:t>
      </w:r>
      <w:r w:rsidR="00E31AB4">
        <w:t>coinvolge</w:t>
      </w:r>
      <w:r w:rsidRPr="00254E7C">
        <w:t xml:space="preserve"> 25 presenter internazionali, tra cui </w:t>
      </w:r>
      <w:r w:rsidRPr="00254E7C">
        <w:rPr>
          <w:b/>
          <w:bCs/>
        </w:rPr>
        <w:t>Guillermo Gonzales Vega</w:t>
      </w:r>
      <w:r w:rsidRPr="00254E7C">
        <w:t xml:space="preserve"> e </w:t>
      </w:r>
      <w:r w:rsidRPr="00254E7C">
        <w:rPr>
          <w:b/>
          <w:bCs/>
        </w:rPr>
        <w:t>Laura Cristina</w:t>
      </w:r>
      <w:r w:rsidRPr="00254E7C">
        <w:t xml:space="preserve">, fino alla masterclass Forever Young. Spazio anche all’Adaptive Workout di </w:t>
      </w:r>
      <w:r w:rsidRPr="00254E7C">
        <w:rPr>
          <w:b/>
          <w:bCs/>
        </w:rPr>
        <w:t>Andrea De Beni</w:t>
      </w:r>
      <w:r w:rsidRPr="00254E7C">
        <w:t xml:space="preserve"> e al Buddyfit Stage.</w:t>
      </w:r>
    </w:p>
    <w:p w14:paraId="5141CAA5" w14:textId="77777777" w:rsidR="00254E7C" w:rsidRDefault="00254E7C" w:rsidP="00254E7C">
      <w:pPr>
        <w:spacing w:after="0" w:line="240" w:lineRule="auto"/>
        <w:jc w:val="both"/>
        <w:rPr>
          <w:b/>
          <w:bCs/>
        </w:rPr>
      </w:pPr>
    </w:p>
    <w:p w14:paraId="3C7A1400" w14:textId="3A32FDDD" w:rsidR="00254E7C" w:rsidRPr="00254E7C" w:rsidRDefault="00254E7C" w:rsidP="00254E7C">
      <w:pPr>
        <w:spacing w:after="0" w:line="240" w:lineRule="auto"/>
        <w:jc w:val="both"/>
      </w:pPr>
      <w:r w:rsidRPr="00254E7C">
        <w:rPr>
          <w:b/>
          <w:bCs/>
        </w:rPr>
        <w:t>NUOVI EQUILIBRI: TRA DISCIPLINA E OUTDOOR</w:t>
      </w:r>
      <w:r w:rsidRPr="00254E7C">
        <w:br/>
        <w:t xml:space="preserve">Debutta la GDMI 1978 in uno spazio firmato </w:t>
      </w:r>
      <w:r w:rsidRPr="00254E7C">
        <w:rPr>
          <w:b/>
          <w:bCs/>
        </w:rPr>
        <w:t>Sergio Pappalettera</w:t>
      </w:r>
      <w:r w:rsidRPr="00254E7C">
        <w:t xml:space="preserve">, con un protocollo a corpo libero focalizzato su coesione e forza mentale. Nelle aree esterne, attività con l’Esercito Italiano e le Truppe Alpine. Il Nuncas Sportswear Stage ospita Zumba + Lift™ di </w:t>
      </w:r>
      <w:r w:rsidRPr="00254E7C">
        <w:rPr>
          <w:b/>
          <w:bCs/>
        </w:rPr>
        <w:t>Beto Perez</w:t>
      </w:r>
      <w:r w:rsidRPr="00254E7C">
        <w:t xml:space="preserve"> e il ritorno di Piloxing® con </w:t>
      </w:r>
      <w:r w:rsidRPr="00254E7C">
        <w:rPr>
          <w:b/>
          <w:bCs/>
        </w:rPr>
        <w:t>Viveca Jensen</w:t>
      </w:r>
      <w:r w:rsidRPr="00254E7C">
        <w:t xml:space="preserve">, insieme a Evolution Burn System, Powerbound di </w:t>
      </w:r>
      <w:r w:rsidRPr="00254E7C">
        <w:rPr>
          <w:b/>
          <w:bCs/>
        </w:rPr>
        <w:t>Monya Mancuso</w:t>
      </w:r>
      <w:r w:rsidRPr="00254E7C">
        <w:t xml:space="preserve">, </w:t>
      </w:r>
      <w:r w:rsidRPr="00254E7C">
        <w:rPr>
          <w:b/>
          <w:bCs/>
        </w:rPr>
        <w:t>Stellina Fit</w:t>
      </w:r>
      <w:r w:rsidRPr="00254E7C">
        <w:t xml:space="preserve"> e </w:t>
      </w:r>
      <w:r w:rsidRPr="00254E7C">
        <w:rPr>
          <w:b/>
          <w:bCs/>
        </w:rPr>
        <w:t>Tiziana FitnessStyle</w:t>
      </w:r>
      <w:r w:rsidRPr="00254E7C">
        <w:t xml:space="preserve">, fino alla reunion con </w:t>
      </w:r>
      <w:r w:rsidRPr="00254E7C">
        <w:rPr>
          <w:b/>
          <w:bCs/>
        </w:rPr>
        <w:t>Nicolò Famiglietti</w:t>
      </w:r>
      <w:r w:rsidRPr="00254E7C">
        <w:t xml:space="preserve">, </w:t>
      </w:r>
      <w:r w:rsidRPr="00254E7C">
        <w:rPr>
          <w:b/>
          <w:bCs/>
        </w:rPr>
        <w:t>Luca Anzano</w:t>
      </w:r>
      <w:r w:rsidRPr="00254E7C">
        <w:t xml:space="preserve">, </w:t>
      </w:r>
      <w:r w:rsidRPr="00254E7C">
        <w:rPr>
          <w:b/>
          <w:bCs/>
        </w:rPr>
        <w:t>Marti Cops</w:t>
      </w:r>
      <w:r w:rsidRPr="00254E7C">
        <w:t xml:space="preserve"> e </w:t>
      </w:r>
      <w:r w:rsidRPr="00254E7C">
        <w:rPr>
          <w:b/>
          <w:bCs/>
        </w:rPr>
        <w:t>Martina Baiardi</w:t>
      </w:r>
      <w:r w:rsidRPr="00254E7C">
        <w:t>.</w:t>
      </w:r>
    </w:p>
    <w:p w14:paraId="325E0B42" w14:textId="77777777" w:rsidR="00254E7C" w:rsidRPr="00254E7C" w:rsidRDefault="00254E7C" w:rsidP="00254E7C">
      <w:pPr>
        <w:spacing w:after="0" w:line="240" w:lineRule="auto"/>
        <w:jc w:val="both"/>
      </w:pPr>
      <w:r w:rsidRPr="00254E7C">
        <w:lastRenderedPageBreak/>
        <w:t>L’indoor cycling si rinnova nella ICYFF® ARENA con 150 bike Technogym® e una tappa del National Tour 2026. Spazio anche a Striding®, al Walking Program e al nuovo WP WALKER. Chiudono le pool esterne con il Water Cross, che trasferisce l’HIIT in acqua riducendo l’impatto articolare.</w:t>
      </w:r>
    </w:p>
    <w:p w14:paraId="525EB8D5" w14:textId="2349EDBD" w:rsidR="00F0465F" w:rsidRPr="00F0465F" w:rsidRDefault="00F0465F" w:rsidP="00254E7C">
      <w:pPr>
        <w:spacing w:after="0" w:line="240" w:lineRule="auto"/>
        <w:jc w:val="both"/>
      </w:pPr>
      <w:r>
        <w:t xml:space="preserve"> </w:t>
      </w:r>
    </w:p>
    <w:p w14:paraId="257799E5" w14:textId="77777777" w:rsidR="00AE2F57" w:rsidRDefault="00AE2F57" w:rsidP="00AE2F57">
      <w:pPr>
        <w:spacing w:after="0" w:line="240" w:lineRule="auto"/>
        <w:rPr>
          <w:b/>
          <w:bCs/>
          <w:sz w:val="20"/>
          <w:szCs w:val="20"/>
        </w:rPr>
      </w:pPr>
    </w:p>
    <w:p w14:paraId="7722C3DE" w14:textId="4F37A9BD" w:rsidR="00641ED4" w:rsidRPr="00A6496A" w:rsidRDefault="00641ED4" w:rsidP="00AE2F57">
      <w:pPr>
        <w:spacing w:after="0" w:line="240" w:lineRule="auto"/>
      </w:pPr>
      <w:r>
        <w:rPr>
          <w:b/>
          <w:bCs/>
          <w:sz w:val="20"/>
          <w:szCs w:val="20"/>
        </w:rPr>
        <w:t>ABOUT RIMINIWELLNESS 2026</w:t>
      </w:r>
    </w:p>
    <w:p w14:paraId="0BC10527" w14:textId="77777777" w:rsidR="00641ED4" w:rsidRDefault="00641ED4" w:rsidP="00AE2F57">
      <w:pPr>
        <w:spacing w:after="0" w:line="240" w:lineRule="auto"/>
        <w:rPr>
          <w:b/>
          <w:bCs/>
          <w:sz w:val="20"/>
          <w:szCs w:val="20"/>
        </w:rPr>
      </w:pPr>
      <w:r>
        <w:rPr>
          <w:b/>
          <w:bCs/>
          <w:sz w:val="20"/>
          <w:szCs w:val="20"/>
        </w:rPr>
        <w:t>Data</w:t>
      </w:r>
      <w:r>
        <w:rPr>
          <w:sz w:val="20"/>
          <w:szCs w:val="20"/>
        </w:rPr>
        <w:t xml:space="preserve">: 28/31 maggio 2026; </w:t>
      </w:r>
      <w:r>
        <w:rPr>
          <w:b/>
          <w:bCs/>
          <w:sz w:val="20"/>
          <w:szCs w:val="20"/>
        </w:rPr>
        <w:t>qualifica</w:t>
      </w:r>
      <w:r>
        <w:rPr>
          <w:sz w:val="20"/>
          <w:szCs w:val="20"/>
        </w:rPr>
        <w:t xml:space="preserve">: fiera internazionale; </w:t>
      </w:r>
      <w:r>
        <w:rPr>
          <w:b/>
          <w:bCs/>
          <w:sz w:val="20"/>
          <w:szCs w:val="20"/>
        </w:rPr>
        <w:t>organizzazione</w:t>
      </w:r>
      <w:r>
        <w:rPr>
          <w:sz w:val="20"/>
          <w:szCs w:val="20"/>
        </w:rPr>
        <w:t xml:space="preserve">: Italian Exhibition Group S.p.A.; </w:t>
      </w:r>
      <w:r>
        <w:rPr>
          <w:b/>
          <w:bCs/>
          <w:sz w:val="20"/>
          <w:szCs w:val="20"/>
        </w:rPr>
        <w:t>periodicità</w:t>
      </w:r>
      <w:r>
        <w:rPr>
          <w:sz w:val="20"/>
          <w:szCs w:val="20"/>
        </w:rPr>
        <w:t xml:space="preserve">: annuale; </w:t>
      </w:r>
      <w:r>
        <w:rPr>
          <w:b/>
          <w:bCs/>
          <w:sz w:val="20"/>
          <w:szCs w:val="20"/>
        </w:rPr>
        <w:t>edizione</w:t>
      </w:r>
      <w:r>
        <w:rPr>
          <w:sz w:val="20"/>
          <w:szCs w:val="20"/>
        </w:rPr>
        <w:t>: 20</w:t>
      </w:r>
      <w:r>
        <w:rPr>
          <w:sz w:val="20"/>
          <w:szCs w:val="20"/>
          <w:vertAlign w:val="superscript"/>
        </w:rPr>
        <w:t>a</w:t>
      </w:r>
      <w:r>
        <w:rPr>
          <w:sz w:val="20"/>
          <w:szCs w:val="20"/>
        </w:rPr>
        <w:t xml:space="preserve">; </w:t>
      </w:r>
      <w:r>
        <w:rPr>
          <w:b/>
          <w:bCs/>
          <w:sz w:val="20"/>
          <w:szCs w:val="20"/>
        </w:rPr>
        <w:t>ingresso</w:t>
      </w:r>
      <w:r>
        <w:rPr>
          <w:sz w:val="20"/>
          <w:szCs w:val="20"/>
        </w:rPr>
        <w:t xml:space="preserve">: pubblico e operatori; </w:t>
      </w:r>
      <w:r>
        <w:rPr>
          <w:b/>
          <w:bCs/>
          <w:sz w:val="20"/>
          <w:szCs w:val="20"/>
        </w:rPr>
        <w:t>info</w:t>
      </w:r>
      <w:r>
        <w:rPr>
          <w:sz w:val="20"/>
          <w:szCs w:val="20"/>
        </w:rPr>
        <w:t>: www.riminiwellness.com</w:t>
      </w:r>
      <w:r>
        <w:rPr>
          <w:b/>
          <w:bCs/>
          <w:sz w:val="20"/>
          <w:szCs w:val="20"/>
        </w:rPr>
        <w:t>           </w:t>
      </w:r>
    </w:p>
    <w:p w14:paraId="06EF530F" w14:textId="77777777" w:rsidR="00641ED4" w:rsidRDefault="00641ED4" w:rsidP="00AE2F57">
      <w:pPr>
        <w:spacing w:after="0" w:line="240" w:lineRule="auto"/>
        <w:rPr>
          <w:b/>
          <w:bCs/>
          <w:spacing w:val="-1"/>
          <w:sz w:val="20"/>
          <w:szCs w:val="20"/>
        </w:rPr>
      </w:pPr>
    </w:p>
    <w:p w14:paraId="2652082B" w14:textId="77777777" w:rsidR="00641ED4" w:rsidRDefault="00641ED4" w:rsidP="00AE2F57">
      <w:pPr>
        <w:spacing w:after="0" w:line="240" w:lineRule="auto"/>
        <w:rPr>
          <w:b/>
          <w:bCs/>
          <w:spacing w:val="-1"/>
          <w:sz w:val="20"/>
          <w:szCs w:val="20"/>
        </w:rPr>
      </w:pPr>
      <w:r>
        <w:rPr>
          <w:b/>
          <w:bCs/>
          <w:spacing w:val="-1"/>
          <w:sz w:val="20"/>
          <w:szCs w:val="20"/>
        </w:rPr>
        <w:t>PRESS CONTACT ITALIAN EXHIBITION GROUP</w:t>
      </w:r>
      <w:r>
        <w:rPr>
          <w:b/>
          <w:bCs/>
          <w:spacing w:val="-1"/>
          <w:sz w:val="20"/>
          <w:szCs w:val="20"/>
        </w:rPr>
        <w:br/>
        <w:t xml:space="preserve">head of corporate communication &amp; media relation: </w:t>
      </w:r>
      <w:r>
        <w:rPr>
          <w:spacing w:val="-1"/>
          <w:sz w:val="20"/>
          <w:szCs w:val="20"/>
        </w:rPr>
        <w:t>Elisabetta Vitali</w:t>
      </w:r>
      <w:r>
        <w:rPr>
          <w:b/>
          <w:bCs/>
          <w:spacing w:val="-1"/>
          <w:sz w:val="20"/>
          <w:szCs w:val="20"/>
        </w:rPr>
        <w:br/>
        <w:t xml:space="preserve">press office manager: </w:t>
      </w:r>
      <w:r>
        <w:rPr>
          <w:spacing w:val="-1"/>
          <w:sz w:val="20"/>
          <w:szCs w:val="20"/>
        </w:rPr>
        <w:t>Marco Forcellini, Pier Francesco Bellini</w:t>
      </w:r>
      <w:r>
        <w:rPr>
          <w:b/>
          <w:bCs/>
          <w:spacing w:val="-1"/>
          <w:sz w:val="20"/>
          <w:szCs w:val="20"/>
        </w:rPr>
        <w:t xml:space="preserve"> | press office coordinator: </w:t>
      </w:r>
      <w:r>
        <w:rPr>
          <w:spacing w:val="-1"/>
          <w:sz w:val="20"/>
          <w:szCs w:val="20"/>
        </w:rPr>
        <w:t>Luca Paganin</w:t>
      </w:r>
      <w:r>
        <w:rPr>
          <w:b/>
          <w:bCs/>
          <w:spacing w:val="-1"/>
          <w:sz w:val="20"/>
          <w:szCs w:val="20"/>
        </w:rPr>
        <w:t xml:space="preserve"> | press office specialist: </w:t>
      </w:r>
      <w:r>
        <w:rPr>
          <w:spacing w:val="-1"/>
          <w:sz w:val="20"/>
          <w:szCs w:val="20"/>
        </w:rPr>
        <w:t>Mirko Malgieri</w:t>
      </w:r>
      <w:r>
        <w:rPr>
          <w:b/>
          <w:bCs/>
          <w:spacing w:val="-1"/>
          <w:sz w:val="20"/>
          <w:szCs w:val="20"/>
        </w:rPr>
        <w:t xml:space="preserve">; </w:t>
      </w:r>
      <w:r>
        <w:rPr>
          <w:spacing w:val="-1"/>
          <w:sz w:val="20"/>
          <w:szCs w:val="20"/>
        </w:rPr>
        <w:t>Nicoletta Evangelisti</w:t>
      </w:r>
      <w:r>
        <w:rPr>
          <w:b/>
          <w:bCs/>
          <w:spacing w:val="-1"/>
          <w:sz w:val="20"/>
          <w:szCs w:val="20"/>
        </w:rPr>
        <w:t xml:space="preserve"> | press office assistant: </w:t>
      </w:r>
      <w:r>
        <w:rPr>
          <w:spacing w:val="-1"/>
          <w:sz w:val="20"/>
          <w:szCs w:val="20"/>
        </w:rPr>
        <w:t>Julia Andreatta</w:t>
      </w:r>
      <w:r>
        <w:rPr>
          <w:b/>
          <w:bCs/>
          <w:spacing w:val="-1"/>
          <w:sz w:val="20"/>
          <w:szCs w:val="20"/>
        </w:rPr>
        <w:t> </w:t>
      </w:r>
      <w:hyperlink r:id="rId6" w:history="1">
        <w:r>
          <w:rPr>
            <w:rStyle w:val="Hyperlink0"/>
          </w:rPr>
          <w:t>media@iegexpo.it</w:t>
        </w:r>
      </w:hyperlink>
    </w:p>
    <w:p w14:paraId="3410296C" w14:textId="77777777" w:rsidR="00641ED4" w:rsidRDefault="00641ED4" w:rsidP="00AE2F57">
      <w:pPr>
        <w:spacing w:after="0" w:line="240" w:lineRule="auto"/>
        <w:jc w:val="both"/>
        <w:rPr>
          <w:b/>
          <w:bCs/>
          <w:spacing w:val="-1"/>
          <w:sz w:val="20"/>
          <w:szCs w:val="20"/>
        </w:rPr>
      </w:pPr>
    </w:p>
    <w:p w14:paraId="6B11D8DE" w14:textId="77777777" w:rsidR="00641ED4" w:rsidRDefault="00641ED4" w:rsidP="00AE2F57">
      <w:pPr>
        <w:spacing w:after="0" w:line="240" w:lineRule="auto"/>
        <w:jc w:val="both"/>
        <w:rPr>
          <w:b/>
          <w:bCs/>
          <w:spacing w:val="-1"/>
          <w:sz w:val="20"/>
          <w:szCs w:val="20"/>
        </w:rPr>
      </w:pPr>
      <w:r>
        <w:rPr>
          <w:b/>
          <w:bCs/>
          <w:spacing w:val="-1"/>
          <w:sz w:val="20"/>
          <w:szCs w:val="20"/>
        </w:rPr>
        <w:t>MEDIA AGENCY RIMINIWELLNESS 2026</w:t>
      </w:r>
    </w:p>
    <w:p w14:paraId="3EE884A8" w14:textId="77777777" w:rsidR="001F5B55" w:rsidRDefault="00641ED4" w:rsidP="00AE2F57">
      <w:pPr>
        <w:spacing w:after="0" w:line="240" w:lineRule="auto"/>
        <w:jc w:val="both"/>
      </w:pPr>
      <w:r>
        <w:rPr>
          <w:b/>
          <w:bCs/>
          <w:spacing w:val="-1"/>
          <w:sz w:val="20"/>
          <w:szCs w:val="20"/>
        </w:rPr>
        <w:t xml:space="preserve">Naper Multimedia| </w:t>
      </w:r>
      <w:r>
        <w:rPr>
          <w:spacing w:val="-1"/>
          <w:sz w:val="20"/>
          <w:szCs w:val="20"/>
        </w:rPr>
        <w:t>Zoe Perna</w:t>
      </w:r>
      <w:r>
        <w:rPr>
          <w:b/>
          <w:bCs/>
          <w:spacing w:val="-1"/>
          <w:sz w:val="20"/>
          <w:szCs w:val="20"/>
        </w:rPr>
        <w:t xml:space="preserve"> | T. +39 02 97699600 | </w:t>
      </w:r>
      <w:hyperlink r:id="rId7" w:history="1">
        <w:r>
          <w:rPr>
            <w:rStyle w:val="Hyperlink0"/>
          </w:rPr>
          <w:t>zoe.perna@napermultimedia.it</w:t>
        </w:r>
      </w:hyperlink>
      <w:r>
        <w:rPr>
          <w:b/>
          <w:bCs/>
          <w:spacing w:val="-1"/>
          <w:sz w:val="20"/>
          <w:szCs w:val="20"/>
        </w:rPr>
        <w:t xml:space="preserve"> | </w:t>
      </w:r>
      <w:hyperlink r:id="rId8" w:history="1">
        <w:r>
          <w:rPr>
            <w:rStyle w:val="Hyperlink0"/>
          </w:rPr>
          <w:t>staff@napermultimedia.it</w:t>
        </w:r>
      </w:hyperlink>
    </w:p>
    <w:p w14:paraId="26B9A52D" w14:textId="22C6C7B7" w:rsidR="00641ED4" w:rsidRDefault="00641ED4" w:rsidP="00AE2F57">
      <w:pPr>
        <w:spacing w:after="0" w:line="240" w:lineRule="auto"/>
        <w:jc w:val="both"/>
      </w:pPr>
      <w:r>
        <w:br/>
      </w:r>
    </w:p>
    <w:p w14:paraId="3B0271CF" w14:textId="77777777" w:rsidR="00641ED4" w:rsidRDefault="00641ED4" w:rsidP="00AE2F57">
      <w:pPr>
        <w:spacing w:after="0" w:line="240" w:lineRule="auto"/>
        <w:jc w:val="both"/>
      </w:pPr>
      <w:r>
        <w:rPr>
          <w:noProof/>
        </w:rPr>
        <w:drawing>
          <wp:inline distT="0" distB="0" distL="0" distR="0" wp14:anchorId="7C9223C1" wp14:editId="0D72ABA3">
            <wp:extent cx="5146478" cy="1608874"/>
            <wp:effectExtent l="0" t="0" r="0" b="0"/>
            <wp:docPr id="1163646625"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46625" name="Immagine 2" descr="Immagine che contiene testo, Carattere, schermata&#10;&#10;Il contenuto generato dall'IA potrebbe non essere corret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84298" cy="1620697"/>
                    </a:xfrm>
                    <a:prstGeom prst="rect">
                      <a:avLst/>
                    </a:prstGeom>
                  </pic:spPr>
                </pic:pic>
              </a:graphicData>
            </a:graphic>
          </wp:inline>
        </w:drawing>
      </w:r>
    </w:p>
    <w:p w14:paraId="67D4F075" w14:textId="77777777" w:rsidR="00641ED4" w:rsidRDefault="00641ED4" w:rsidP="00AE2F57">
      <w:pPr>
        <w:spacing w:after="0" w:line="240" w:lineRule="auto"/>
        <w:jc w:val="both"/>
      </w:pPr>
    </w:p>
    <w:p w14:paraId="6F19A5AC" w14:textId="77777777" w:rsidR="00641ED4" w:rsidRDefault="00641ED4" w:rsidP="00AE2F57">
      <w:pPr>
        <w:spacing w:after="0" w:line="240" w:lineRule="auto"/>
        <w:jc w:val="both"/>
      </w:pPr>
    </w:p>
    <w:p w14:paraId="45F5AA46" w14:textId="77777777" w:rsidR="00641ED4" w:rsidRPr="00385DA9" w:rsidRDefault="00641ED4" w:rsidP="00AE2F57">
      <w:pPr>
        <w:spacing w:after="0" w:line="240" w:lineRule="auto"/>
        <w:jc w:val="both"/>
      </w:pPr>
      <w:r w:rsidRPr="002D415D">
        <w:rPr>
          <w:rFonts w:eastAsia="Calibri" w:cs="Times New Roman"/>
          <w:sz w:val="18"/>
          <w:szCs w:val="18"/>
        </w:rPr>
        <w:t>Il presente comunicato stampa contiene elementi previsionali e stime che riflettono le attuali opinioni del management (“forward-looking statements”) specie per quanto riguarda performance gestionali future, realizzazione di investimenti, andamento dei flussi di cassa ed evoluzione della struttura finanziaria. I forward-looking statements hanno per loro natura una componente di rischio ed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5A8FA44F" w14:textId="580ACE39" w:rsidR="006452BE" w:rsidRPr="006452BE" w:rsidRDefault="006452BE" w:rsidP="00AE2F57">
      <w:pPr>
        <w:spacing w:after="0" w:line="240" w:lineRule="auto"/>
        <w:jc w:val="both"/>
        <w:rPr>
          <w:b/>
          <w:bCs/>
        </w:rPr>
      </w:pPr>
    </w:p>
    <w:p w14:paraId="3A191718" w14:textId="77777777" w:rsidR="005A4926" w:rsidRPr="005A4926" w:rsidRDefault="005A4926" w:rsidP="00AE2F57">
      <w:pPr>
        <w:spacing w:after="0" w:line="240" w:lineRule="auto"/>
        <w:jc w:val="both"/>
      </w:pPr>
    </w:p>
    <w:p w14:paraId="65A8B274" w14:textId="77777777" w:rsidR="00B1775A" w:rsidRDefault="00B1775A" w:rsidP="00AE2F57">
      <w:pPr>
        <w:spacing w:after="0" w:line="240" w:lineRule="auto"/>
        <w:jc w:val="both"/>
      </w:pPr>
    </w:p>
    <w:sectPr w:rsidR="00B1775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F0CFD"/>
    <w:multiLevelType w:val="multilevel"/>
    <w:tmpl w:val="E6F8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577022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C2B"/>
    <w:rsid w:val="0002582A"/>
    <w:rsid w:val="000329FF"/>
    <w:rsid w:val="00063E33"/>
    <w:rsid w:val="000A4C01"/>
    <w:rsid w:val="000D03C7"/>
    <w:rsid w:val="000F5412"/>
    <w:rsid w:val="001134FC"/>
    <w:rsid w:val="001200D3"/>
    <w:rsid w:val="001F5B55"/>
    <w:rsid w:val="00206C63"/>
    <w:rsid w:val="00231E36"/>
    <w:rsid w:val="002408D3"/>
    <w:rsid w:val="00254E7C"/>
    <w:rsid w:val="0027683B"/>
    <w:rsid w:val="0027797D"/>
    <w:rsid w:val="002B517C"/>
    <w:rsid w:val="00301DF1"/>
    <w:rsid w:val="00331F70"/>
    <w:rsid w:val="00372BE2"/>
    <w:rsid w:val="00383873"/>
    <w:rsid w:val="003A1DB8"/>
    <w:rsid w:val="003A2B73"/>
    <w:rsid w:val="003D26FE"/>
    <w:rsid w:val="00403A8A"/>
    <w:rsid w:val="004245EE"/>
    <w:rsid w:val="00427AD1"/>
    <w:rsid w:val="004829AD"/>
    <w:rsid w:val="004C6317"/>
    <w:rsid w:val="00565FD4"/>
    <w:rsid w:val="005922DD"/>
    <w:rsid w:val="005A3FA7"/>
    <w:rsid w:val="005A4926"/>
    <w:rsid w:val="00622C47"/>
    <w:rsid w:val="00641ED4"/>
    <w:rsid w:val="006452BE"/>
    <w:rsid w:val="006B07AB"/>
    <w:rsid w:val="006B50A5"/>
    <w:rsid w:val="006C5A8E"/>
    <w:rsid w:val="006C5F65"/>
    <w:rsid w:val="007278AC"/>
    <w:rsid w:val="00797C2B"/>
    <w:rsid w:val="008329A5"/>
    <w:rsid w:val="00847333"/>
    <w:rsid w:val="0087421F"/>
    <w:rsid w:val="00887E00"/>
    <w:rsid w:val="008E0720"/>
    <w:rsid w:val="00953211"/>
    <w:rsid w:val="009653E7"/>
    <w:rsid w:val="00981B15"/>
    <w:rsid w:val="009F28F6"/>
    <w:rsid w:val="00A040B2"/>
    <w:rsid w:val="00A47062"/>
    <w:rsid w:val="00A54551"/>
    <w:rsid w:val="00A55EF9"/>
    <w:rsid w:val="00A6496A"/>
    <w:rsid w:val="00AB6DBB"/>
    <w:rsid w:val="00AD5979"/>
    <w:rsid w:val="00AE2F57"/>
    <w:rsid w:val="00B1775A"/>
    <w:rsid w:val="00B36D72"/>
    <w:rsid w:val="00C30DD2"/>
    <w:rsid w:val="00C82D70"/>
    <w:rsid w:val="00CA6999"/>
    <w:rsid w:val="00D70887"/>
    <w:rsid w:val="00D87C1C"/>
    <w:rsid w:val="00D96A0B"/>
    <w:rsid w:val="00E0281A"/>
    <w:rsid w:val="00E31AB4"/>
    <w:rsid w:val="00EC6E14"/>
    <w:rsid w:val="00ED34DB"/>
    <w:rsid w:val="00F0465F"/>
    <w:rsid w:val="00F32824"/>
    <w:rsid w:val="00F45920"/>
    <w:rsid w:val="00FB33CE"/>
    <w:rsid w:val="00FC0AE0"/>
    <w:rsid w:val="00FD76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12F74"/>
  <w15:chartTrackingRefBased/>
  <w15:docId w15:val="{D5AFD396-07D2-4CC0-A16B-999B0499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97C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797C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797C2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unhideWhenUsed/>
    <w:qFormat/>
    <w:rsid w:val="00797C2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97C2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97C2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97C2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97C2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97C2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97C2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797C2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rsid w:val="00797C2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rsid w:val="00797C2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797C2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797C2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97C2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97C2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97C2B"/>
    <w:rPr>
      <w:rFonts w:eastAsiaTheme="majorEastAsia" w:cstheme="majorBidi"/>
      <w:color w:val="272727" w:themeColor="text1" w:themeTint="D8"/>
    </w:rPr>
  </w:style>
  <w:style w:type="paragraph" w:styleId="Titolo">
    <w:name w:val="Title"/>
    <w:basedOn w:val="Normale"/>
    <w:next w:val="Normale"/>
    <w:link w:val="TitoloCarattere"/>
    <w:uiPriority w:val="10"/>
    <w:qFormat/>
    <w:rsid w:val="00797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97C2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97C2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97C2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97C2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97C2B"/>
    <w:rPr>
      <w:i/>
      <w:iCs/>
      <w:color w:val="404040" w:themeColor="text1" w:themeTint="BF"/>
    </w:rPr>
  </w:style>
  <w:style w:type="paragraph" w:styleId="Paragrafoelenco">
    <w:name w:val="List Paragraph"/>
    <w:basedOn w:val="Normale"/>
    <w:qFormat/>
    <w:rsid w:val="00797C2B"/>
    <w:pPr>
      <w:ind w:left="720"/>
      <w:contextualSpacing/>
    </w:pPr>
  </w:style>
  <w:style w:type="character" w:styleId="Enfasiintensa">
    <w:name w:val="Intense Emphasis"/>
    <w:basedOn w:val="Carpredefinitoparagrafo"/>
    <w:uiPriority w:val="21"/>
    <w:qFormat/>
    <w:rsid w:val="00797C2B"/>
    <w:rPr>
      <w:i/>
      <w:iCs/>
      <w:color w:val="2F5496" w:themeColor="accent1" w:themeShade="BF"/>
    </w:rPr>
  </w:style>
  <w:style w:type="paragraph" w:styleId="Citazioneintensa">
    <w:name w:val="Intense Quote"/>
    <w:basedOn w:val="Normale"/>
    <w:next w:val="Normale"/>
    <w:link w:val="CitazioneintensaCarattere"/>
    <w:uiPriority w:val="30"/>
    <w:qFormat/>
    <w:rsid w:val="00797C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97C2B"/>
    <w:rPr>
      <w:i/>
      <w:iCs/>
      <w:color w:val="2F5496" w:themeColor="accent1" w:themeShade="BF"/>
    </w:rPr>
  </w:style>
  <w:style w:type="character" w:styleId="Riferimentointenso">
    <w:name w:val="Intense Reference"/>
    <w:basedOn w:val="Carpredefinitoparagrafo"/>
    <w:uiPriority w:val="32"/>
    <w:qFormat/>
    <w:rsid w:val="00797C2B"/>
    <w:rPr>
      <w:b/>
      <w:bCs/>
      <w:smallCaps/>
      <w:color w:val="2F5496" w:themeColor="accent1" w:themeShade="BF"/>
      <w:spacing w:val="5"/>
    </w:rPr>
  </w:style>
  <w:style w:type="character" w:styleId="Collegamentoipertestuale">
    <w:name w:val="Hyperlink"/>
    <w:basedOn w:val="Carpredefinitoparagrafo"/>
    <w:uiPriority w:val="99"/>
    <w:unhideWhenUsed/>
    <w:rsid w:val="004245EE"/>
    <w:rPr>
      <w:color w:val="0563C1" w:themeColor="hyperlink"/>
      <w:u w:val="single"/>
    </w:rPr>
  </w:style>
  <w:style w:type="character" w:styleId="Menzionenonrisolta">
    <w:name w:val="Unresolved Mention"/>
    <w:basedOn w:val="Carpredefinitoparagrafo"/>
    <w:uiPriority w:val="99"/>
    <w:semiHidden/>
    <w:unhideWhenUsed/>
    <w:rsid w:val="004245EE"/>
    <w:rPr>
      <w:color w:val="605E5C"/>
      <w:shd w:val="clear" w:color="auto" w:fill="E1DFDD"/>
    </w:rPr>
  </w:style>
  <w:style w:type="character" w:styleId="Collegamentovisitato">
    <w:name w:val="FollowedHyperlink"/>
    <w:basedOn w:val="Carpredefinitoparagrafo"/>
    <w:uiPriority w:val="99"/>
    <w:semiHidden/>
    <w:unhideWhenUsed/>
    <w:rsid w:val="004245EE"/>
    <w:rPr>
      <w:color w:val="954F72" w:themeColor="followedHyperlink"/>
      <w:u w:val="single"/>
    </w:rPr>
  </w:style>
  <w:style w:type="paragraph" w:styleId="NormaleWeb">
    <w:name w:val="Normal (Web)"/>
    <w:basedOn w:val="Normale"/>
    <w:uiPriority w:val="99"/>
    <w:semiHidden/>
    <w:unhideWhenUsed/>
    <w:rsid w:val="006C5A8E"/>
    <w:rPr>
      <w:rFonts w:ascii="Times New Roman" w:hAnsi="Times New Roman" w:cs="Times New Roman"/>
      <w:sz w:val="24"/>
      <w:szCs w:val="24"/>
    </w:rPr>
  </w:style>
  <w:style w:type="paragraph" w:customStyle="1" w:styleId="text-2xl">
    <w:name w:val="text-2xl"/>
    <w:basedOn w:val="Normale"/>
    <w:rsid w:val="006C5A8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6C5A8E"/>
    <w:rPr>
      <w:b/>
      <w:bCs/>
    </w:rPr>
  </w:style>
  <w:style w:type="character" w:customStyle="1" w:styleId="text-base">
    <w:name w:val="text-base"/>
    <w:basedOn w:val="Carpredefinitoparagrafo"/>
    <w:rsid w:val="006C5A8E"/>
  </w:style>
  <w:style w:type="character" w:customStyle="1" w:styleId="Hyperlink0">
    <w:name w:val="Hyperlink.0"/>
    <w:basedOn w:val="Carpredefinitoparagrafo"/>
    <w:rsid w:val="00641ED4"/>
    <w:rPr>
      <w:rFonts w:ascii="Calibri" w:eastAsia="Calibri" w:hAnsi="Calibri" w:cs="Calibri"/>
      <w:b/>
      <w:bCs/>
      <w:outline w:val="0"/>
      <w:color w:val="0563C1"/>
      <w:spacing w:val="-1"/>
      <w:sz w:val="20"/>
      <w:szCs w:val="20"/>
      <w:u w:val="single" w:color="0563C1"/>
    </w:rPr>
  </w:style>
  <w:style w:type="character" w:styleId="Rimandocommento">
    <w:name w:val="annotation reference"/>
    <w:basedOn w:val="Carpredefinitoparagrafo"/>
    <w:uiPriority w:val="99"/>
    <w:semiHidden/>
    <w:unhideWhenUsed/>
    <w:rsid w:val="00887E00"/>
    <w:rPr>
      <w:sz w:val="16"/>
      <w:szCs w:val="16"/>
    </w:rPr>
  </w:style>
  <w:style w:type="paragraph" w:styleId="Testocommento">
    <w:name w:val="annotation text"/>
    <w:basedOn w:val="Normale"/>
    <w:link w:val="TestocommentoCarattere"/>
    <w:uiPriority w:val="99"/>
    <w:unhideWhenUsed/>
    <w:rsid w:val="00887E00"/>
    <w:pPr>
      <w:spacing w:line="240" w:lineRule="auto"/>
    </w:pPr>
    <w:rPr>
      <w:sz w:val="20"/>
      <w:szCs w:val="20"/>
    </w:rPr>
  </w:style>
  <w:style w:type="character" w:customStyle="1" w:styleId="TestocommentoCarattere">
    <w:name w:val="Testo commento Carattere"/>
    <w:basedOn w:val="Carpredefinitoparagrafo"/>
    <w:link w:val="Testocommento"/>
    <w:uiPriority w:val="99"/>
    <w:rsid w:val="00887E00"/>
    <w:rPr>
      <w:sz w:val="20"/>
      <w:szCs w:val="20"/>
    </w:rPr>
  </w:style>
  <w:style w:type="paragraph" w:styleId="Soggettocommento">
    <w:name w:val="annotation subject"/>
    <w:basedOn w:val="Testocommento"/>
    <w:next w:val="Testocommento"/>
    <w:link w:val="SoggettocommentoCarattere"/>
    <w:uiPriority w:val="99"/>
    <w:semiHidden/>
    <w:unhideWhenUsed/>
    <w:rsid w:val="00887E00"/>
    <w:rPr>
      <w:b/>
      <w:bCs/>
    </w:rPr>
  </w:style>
  <w:style w:type="character" w:customStyle="1" w:styleId="SoggettocommentoCarattere">
    <w:name w:val="Soggetto commento Carattere"/>
    <w:basedOn w:val="TestocommentoCarattere"/>
    <w:link w:val="Soggettocommento"/>
    <w:uiPriority w:val="99"/>
    <w:semiHidden/>
    <w:rsid w:val="00887E00"/>
    <w:rPr>
      <w:b/>
      <w:bCs/>
      <w:sz w:val="20"/>
      <w:szCs w:val="20"/>
    </w:rPr>
  </w:style>
  <w:style w:type="paragraph" w:customStyle="1" w:styleId="msonormal0">
    <w:name w:val="msonormal"/>
    <w:basedOn w:val="Normale"/>
    <w:rsid w:val="00301DF1"/>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user-query-container">
    <w:name w:val="user-query-container"/>
    <w:basedOn w:val="Carpredefinitoparagrafo"/>
    <w:rsid w:val="00301DF1"/>
  </w:style>
  <w:style w:type="character" w:customStyle="1" w:styleId="user-query-bubble-with-background">
    <w:name w:val="user-query-bubble-with-background"/>
    <w:basedOn w:val="Carpredefinitoparagrafo"/>
    <w:rsid w:val="00301DF1"/>
  </w:style>
  <w:style w:type="character" w:customStyle="1" w:styleId="horizontal-container">
    <w:name w:val="horizontal-container"/>
    <w:basedOn w:val="Carpredefinitoparagrafo"/>
    <w:rsid w:val="00301DF1"/>
  </w:style>
  <w:style w:type="paragraph" w:customStyle="1" w:styleId="query-text-line">
    <w:name w:val="query-text-line"/>
    <w:basedOn w:val="Normale"/>
    <w:rsid w:val="00301DF1"/>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mdc-buttonlabel">
    <w:name w:val="mdc-button__label"/>
    <w:basedOn w:val="Carpredefinitoparagrafo"/>
    <w:rsid w:val="00301DF1"/>
  </w:style>
  <w:style w:type="character" w:styleId="CodiceHTML">
    <w:name w:val="HTML Code"/>
    <w:basedOn w:val="Carpredefinitoparagrafo"/>
    <w:uiPriority w:val="99"/>
    <w:semiHidden/>
    <w:unhideWhenUsed/>
    <w:rsid w:val="00301DF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ff@napermultimedia.it" TargetMode="External"/><Relationship Id="rId3" Type="http://schemas.openxmlformats.org/officeDocument/2006/relationships/settings" Target="settings.xml"/><Relationship Id="rId7" Type="http://schemas.openxmlformats.org/officeDocument/2006/relationships/hyperlink" Target="mailto:zoe.perna@napermultime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vcww.dominio-fiera.local/gestionecww/template/%25C2%25B4mailto:media@iegexpo.it"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862</Words>
  <Characters>4916</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Caputo</dc:creator>
  <cp:keywords/>
  <dc:description/>
  <cp:lastModifiedBy>Luca Paganin</cp:lastModifiedBy>
  <cp:revision>6</cp:revision>
  <cp:lastPrinted>2026-05-22T13:15:00Z</cp:lastPrinted>
  <dcterms:created xsi:type="dcterms:W3CDTF">2026-04-30T11:11:00Z</dcterms:created>
  <dcterms:modified xsi:type="dcterms:W3CDTF">2026-05-22T13:16:00Z</dcterms:modified>
</cp:coreProperties>
</file>