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66C71586" w:rsidR="00641ED4" w:rsidRDefault="00B8600E" w:rsidP="00641ED4">
      <w:pPr>
        <w:jc w:val="both"/>
        <w:rPr>
          <w:b/>
          <w:bCs/>
        </w:rPr>
      </w:pPr>
      <w:r>
        <w:rPr>
          <w:noProof/>
        </w:rPr>
        <w:drawing>
          <wp:inline distT="0" distB="0" distL="0" distR="0" wp14:anchorId="7E91A206" wp14:editId="3401B30C">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5A586788" w14:textId="5715325E" w:rsidR="00641ED4" w:rsidRDefault="00641ED4" w:rsidP="0034389E">
      <w:pPr>
        <w:spacing w:after="0" w:line="240" w:lineRule="auto"/>
        <w:jc w:val="center"/>
      </w:pPr>
      <w:r w:rsidRPr="00385DA9">
        <w:t>nota stampa</w:t>
      </w:r>
      <w:r w:rsidR="0020130B">
        <w:t xml:space="preserve"> 6</w:t>
      </w:r>
    </w:p>
    <w:p w14:paraId="33519CF5" w14:textId="77777777" w:rsidR="00AE2F57" w:rsidRPr="00385DA9" w:rsidRDefault="00AE2F57" w:rsidP="0034389E">
      <w:pPr>
        <w:spacing w:after="0" w:line="240" w:lineRule="auto"/>
        <w:jc w:val="center"/>
      </w:pPr>
    </w:p>
    <w:p w14:paraId="5927ACDF" w14:textId="2886A8CB" w:rsidR="0034389E" w:rsidRDefault="003A4940" w:rsidP="0034389E">
      <w:pPr>
        <w:spacing w:after="0" w:line="240" w:lineRule="auto"/>
        <w:jc w:val="center"/>
        <w:rPr>
          <w:b/>
          <w:bCs/>
          <w:sz w:val="28"/>
          <w:szCs w:val="28"/>
        </w:rPr>
      </w:pPr>
      <w:r w:rsidRPr="00B300D1">
        <w:rPr>
          <w:b/>
          <w:bCs/>
          <w:sz w:val="28"/>
          <w:szCs w:val="28"/>
        </w:rPr>
        <w:t xml:space="preserve">RIMINIWELLNESS 2026 SVELA </w:t>
      </w:r>
      <w:r w:rsidR="0034389E">
        <w:rPr>
          <w:b/>
          <w:bCs/>
          <w:sz w:val="28"/>
          <w:szCs w:val="28"/>
        </w:rPr>
        <w:t>LE TENDENZE</w:t>
      </w:r>
      <w:r w:rsidRPr="00B300D1">
        <w:rPr>
          <w:b/>
          <w:bCs/>
          <w:sz w:val="28"/>
          <w:szCs w:val="28"/>
        </w:rPr>
        <w:t xml:space="preserve"> DELLA VENTESIMA EDIZIONE</w:t>
      </w:r>
    </w:p>
    <w:p w14:paraId="13AE9E52" w14:textId="77777777" w:rsidR="0034389E" w:rsidRDefault="0034389E" w:rsidP="0034389E">
      <w:pPr>
        <w:spacing w:after="0" w:line="240" w:lineRule="auto"/>
        <w:jc w:val="center"/>
        <w:rPr>
          <w:b/>
          <w:bCs/>
          <w:sz w:val="28"/>
          <w:szCs w:val="28"/>
        </w:rPr>
      </w:pPr>
    </w:p>
    <w:p w14:paraId="2B310E0A" w14:textId="4C239C56" w:rsidR="003A4940" w:rsidRPr="003A4940" w:rsidRDefault="0034389E" w:rsidP="0086083B">
      <w:pPr>
        <w:pStyle w:val="Paragrafoelenco"/>
        <w:numPr>
          <w:ilvl w:val="0"/>
          <w:numId w:val="1"/>
        </w:numPr>
        <w:spacing w:after="0" w:line="240" w:lineRule="auto"/>
        <w:rPr>
          <w:b/>
          <w:bCs/>
        </w:rPr>
      </w:pPr>
      <w:r>
        <w:rPr>
          <w:b/>
          <w:bCs/>
        </w:rPr>
        <w:t>Alla fiera di Rimini e sulla Riviera dal 28-31 maggio, l’evento di IEG racconta un</w:t>
      </w:r>
      <w:r w:rsidR="003A4940" w:rsidRPr="003A4940">
        <w:rPr>
          <w:b/>
          <w:bCs/>
        </w:rPr>
        <w:t xml:space="preserve"> fitness </w:t>
      </w:r>
      <w:r>
        <w:rPr>
          <w:b/>
          <w:bCs/>
        </w:rPr>
        <w:t xml:space="preserve">che </w:t>
      </w:r>
      <w:r w:rsidR="003A4940" w:rsidRPr="003A4940">
        <w:rPr>
          <w:b/>
          <w:bCs/>
        </w:rPr>
        <w:t>si rinnova</w:t>
      </w:r>
      <w:r>
        <w:rPr>
          <w:b/>
          <w:bCs/>
        </w:rPr>
        <w:t>:</w:t>
      </w:r>
      <w:r w:rsidR="003A4940" w:rsidRPr="003A4940">
        <w:rPr>
          <w:b/>
          <w:bCs/>
        </w:rPr>
        <w:t xml:space="preserve"> format intensi tra forza, tecnica e </w:t>
      </w:r>
      <w:r>
        <w:rPr>
          <w:b/>
          <w:bCs/>
        </w:rPr>
        <w:t>allenamenti</w:t>
      </w:r>
      <w:r w:rsidR="003A4940" w:rsidRPr="003A4940">
        <w:rPr>
          <w:b/>
          <w:bCs/>
        </w:rPr>
        <w:t xml:space="preserve"> sempre più accessibili e coinvolgenti </w:t>
      </w:r>
    </w:p>
    <w:p w14:paraId="13F470D3" w14:textId="77777777" w:rsidR="003A4940" w:rsidRPr="003A4940" w:rsidRDefault="003A4940" w:rsidP="0086083B">
      <w:pPr>
        <w:pStyle w:val="Paragrafoelenco"/>
        <w:numPr>
          <w:ilvl w:val="0"/>
          <w:numId w:val="1"/>
        </w:numPr>
        <w:spacing w:after="0" w:line="240" w:lineRule="auto"/>
        <w:rPr>
          <w:b/>
          <w:bCs/>
        </w:rPr>
      </w:pPr>
      <w:r w:rsidRPr="003A4940">
        <w:rPr>
          <w:b/>
          <w:bCs/>
        </w:rPr>
        <w:t xml:space="preserve">Crescono le grandi community e gli eventi competitivi, con modelli basati su partecipazione, coesione e performance condivisa </w:t>
      </w:r>
    </w:p>
    <w:p w14:paraId="2399044E" w14:textId="21C7643B" w:rsidR="003A4940" w:rsidRPr="003A4940" w:rsidRDefault="003A4940" w:rsidP="0086083B">
      <w:pPr>
        <w:pStyle w:val="Paragrafoelenco"/>
        <w:numPr>
          <w:ilvl w:val="0"/>
          <w:numId w:val="1"/>
        </w:numPr>
        <w:spacing w:after="0" w:line="240" w:lineRule="auto"/>
        <w:rPr>
          <w:b/>
          <w:bCs/>
        </w:rPr>
      </w:pPr>
      <w:r w:rsidRPr="003A4940">
        <w:rPr>
          <w:b/>
          <w:bCs/>
        </w:rPr>
        <w:t>L’approccio olistico si afferma in chiave scientifica e integrata, tra lavoro sul sistema nervoso</w:t>
      </w:r>
      <w:r w:rsidR="0034389E">
        <w:rPr>
          <w:b/>
          <w:bCs/>
        </w:rPr>
        <w:t xml:space="preserve"> </w:t>
      </w:r>
      <w:r w:rsidRPr="003A4940">
        <w:rPr>
          <w:b/>
          <w:bCs/>
        </w:rPr>
        <w:t>e nuove esperienze di benessere consapevole</w:t>
      </w:r>
    </w:p>
    <w:p w14:paraId="0EFEE8B7" w14:textId="77777777" w:rsidR="00641ED4" w:rsidRPr="00641ED4" w:rsidRDefault="00641ED4" w:rsidP="0034389E">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p>
    <w:p w14:paraId="36297AC4" w14:textId="66675BD5" w:rsidR="0034389E" w:rsidRDefault="003A4940" w:rsidP="0034389E">
      <w:pPr>
        <w:spacing w:after="0" w:line="240" w:lineRule="auto"/>
        <w:jc w:val="both"/>
      </w:pPr>
      <w:r w:rsidRPr="0034389E">
        <w:rPr>
          <w:i/>
          <w:iCs/>
        </w:rPr>
        <w:t xml:space="preserve">Rimini, </w:t>
      </w:r>
      <w:r w:rsidR="00B8600E">
        <w:rPr>
          <w:i/>
          <w:iCs/>
        </w:rPr>
        <w:t>28-31 maggio</w:t>
      </w:r>
      <w:r w:rsidRPr="0034389E">
        <w:rPr>
          <w:i/>
          <w:iCs/>
        </w:rPr>
        <w:t xml:space="preserve"> 2026</w:t>
      </w:r>
      <w:r>
        <w:rPr>
          <w:b/>
          <w:bCs/>
        </w:rPr>
        <w:t xml:space="preserve"> – </w:t>
      </w:r>
      <w:r w:rsidR="0034389E" w:rsidRPr="0034389E">
        <w:t xml:space="preserve">Un settore in piena evoluzione, capace di unire performance, accessibilità e consapevolezza, attraversando il mondo fitness e quello olistico con linguaggi sempre più contaminati. Raccontano questa trasformazione le novità di </w:t>
      </w:r>
      <w:r w:rsidR="0034389E" w:rsidRPr="0034389E">
        <w:rPr>
          <w:b/>
          <w:bCs/>
        </w:rPr>
        <w:t>RiminiWellness 2026</w:t>
      </w:r>
      <w:r w:rsidR="0034389E" w:rsidRPr="0034389E">
        <w:t xml:space="preserve">, in programma </w:t>
      </w:r>
      <w:r w:rsidR="0034389E" w:rsidRPr="0034389E">
        <w:rPr>
          <w:b/>
          <w:bCs/>
        </w:rPr>
        <w:t>dal 28 al 31 maggio alla Fiera di Rimini e sulla Riviera</w:t>
      </w:r>
      <w:r w:rsidR="0034389E" w:rsidRPr="0034389E">
        <w:t xml:space="preserve">. Per la sua </w:t>
      </w:r>
      <w:r w:rsidR="0034389E" w:rsidRPr="0034389E">
        <w:rPr>
          <w:b/>
          <w:bCs/>
        </w:rPr>
        <w:t>ventesima edizione</w:t>
      </w:r>
      <w:r w:rsidR="0034389E" w:rsidRPr="0034389E">
        <w:t>, la manifestazione</w:t>
      </w:r>
      <w:r w:rsidR="00B13169">
        <w:t xml:space="preserve"> internazionale</w:t>
      </w:r>
      <w:r w:rsidR="0034389E" w:rsidRPr="0034389E">
        <w:t xml:space="preserve"> organizzata da </w:t>
      </w:r>
      <w:r w:rsidR="0034389E" w:rsidRPr="0034389E">
        <w:rPr>
          <w:b/>
          <w:bCs/>
        </w:rPr>
        <w:t>Italian Exhibition Group</w:t>
      </w:r>
      <w:r w:rsidR="00D76CC7">
        <w:rPr>
          <w:b/>
          <w:bCs/>
        </w:rPr>
        <w:t>,</w:t>
      </w:r>
      <w:r w:rsidR="0034389E" w:rsidRPr="0034389E">
        <w:t xml:space="preserve"> </w:t>
      </w:r>
      <w:r w:rsidR="00D76CC7" w:rsidRPr="0034389E">
        <w:t>osservatorio privilegiato sui nuovi trend del wellness contemporaneo</w:t>
      </w:r>
      <w:r w:rsidR="00D76CC7">
        <w:t xml:space="preserve">, </w:t>
      </w:r>
      <w:r w:rsidR="0034389E" w:rsidRPr="0034389E">
        <w:t>amplia il proprio ecosistema di eventi, discipline e format</w:t>
      </w:r>
      <w:r w:rsidR="00D76CC7">
        <w:t>.</w:t>
      </w:r>
    </w:p>
    <w:p w14:paraId="3BC71A3B" w14:textId="77777777" w:rsidR="0034389E" w:rsidRDefault="0034389E" w:rsidP="0034389E">
      <w:pPr>
        <w:spacing w:after="0" w:line="240" w:lineRule="auto"/>
        <w:jc w:val="both"/>
        <w:rPr>
          <w:rFonts w:cstheme="minorHAnsi"/>
          <w:b/>
          <w:bCs/>
        </w:rPr>
      </w:pPr>
    </w:p>
    <w:p w14:paraId="4D383042" w14:textId="0D316A49" w:rsidR="003A4940" w:rsidRPr="00C0108F" w:rsidRDefault="003A4940" w:rsidP="0034389E">
      <w:pPr>
        <w:spacing w:after="0" w:line="240" w:lineRule="auto"/>
        <w:jc w:val="both"/>
        <w:rPr>
          <w:rFonts w:cstheme="minorHAnsi"/>
          <w:b/>
          <w:bCs/>
        </w:rPr>
      </w:pPr>
      <w:r w:rsidRPr="00C0108F">
        <w:rPr>
          <w:rFonts w:cstheme="minorHAnsi"/>
          <w:b/>
          <w:bCs/>
        </w:rPr>
        <w:t>IL FITNESS EVOLVE TRA FORZA, TECNICA E CONTAMINAZIONI</w:t>
      </w:r>
    </w:p>
    <w:p w14:paraId="7FA02E90" w14:textId="3ADED250" w:rsidR="003A4940" w:rsidRPr="00C0108F" w:rsidRDefault="003A4940" w:rsidP="0034389E">
      <w:pPr>
        <w:spacing w:after="0" w:line="240" w:lineRule="auto"/>
        <w:jc w:val="both"/>
        <w:rPr>
          <w:rFonts w:cstheme="minorHAnsi"/>
        </w:rPr>
      </w:pPr>
      <w:r w:rsidRPr="00C0108F">
        <w:rPr>
          <w:rFonts w:cstheme="minorHAnsi"/>
        </w:rPr>
        <w:t xml:space="preserve">L’allenamento contemporaneo </w:t>
      </w:r>
      <w:r w:rsidR="00D76CC7">
        <w:rPr>
          <w:rFonts w:cstheme="minorHAnsi"/>
        </w:rPr>
        <w:t>diventa</w:t>
      </w:r>
      <w:r w:rsidRPr="00C0108F">
        <w:rPr>
          <w:rFonts w:cstheme="minorHAnsi"/>
        </w:rPr>
        <w:t xml:space="preserve"> un’esperienza completa, tecnica e coinvolgente. Ne è esempio il debutto del </w:t>
      </w:r>
      <w:r w:rsidRPr="00C0108F">
        <w:rPr>
          <w:rFonts w:cstheme="minorHAnsi"/>
          <w:b/>
          <w:bCs/>
        </w:rPr>
        <w:t>Barre Training Evolution,</w:t>
      </w:r>
      <w:r w:rsidRPr="00C0108F">
        <w:rPr>
          <w:rFonts w:cstheme="minorHAnsi"/>
        </w:rPr>
        <w:t xml:space="preserve"> presentato da FIF</w:t>
      </w:r>
      <w:r w:rsidR="00B13169">
        <w:rPr>
          <w:rFonts w:cstheme="minorHAnsi"/>
        </w:rPr>
        <w:t xml:space="preserve"> – Federazione Italiana Fitness</w:t>
      </w:r>
      <w:r w:rsidRPr="00C0108F">
        <w:rPr>
          <w:rFonts w:cstheme="minorHAnsi"/>
        </w:rPr>
        <w:t xml:space="preserve">, che rilegge il lavoro alla sbarra integrando Pilates, functional training e Reformer. Un sistema fluido </w:t>
      </w:r>
      <w:r w:rsidR="00D76CC7">
        <w:rPr>
          <w:rFonts w:cstheme="minorHAnsi"/>
        </w:rPr>
        <w:t>incentrato</w:t>
      </w:r>
      <w:r w:rsidRPr="00C0108F">
        <w:rPr>
          <w:rFonts w:cstheme="minorHAnsi"/>
        </w:rPr>
        <w:t xml:space="preserve"> su controllo, postura</w:t>
      </w:r>
      <w:r w:rsidR="00D76CC7">
        <w:rPr>
          <w:rFonts w:cstheme="minorHAnsi"/>
        </w:rPr>
        <w:t>,</w:t>
      </w:r>
      <w:r w:rsidRPr="00C0108F">
        <w:rPr>
          <w:rFonts w:cstheme="minorHAnsi"/>
        </w:rPr>
        <w:t xml:space="preserve"> stabilità, capace di adattarsi a diversi livelli</w:t>
      </w:r>
      <w:r w:rsidR="00D76CC7">
        <w:rPr>
          <w:rFonts w:cstheme="minorHAnsi"/>
        </w:rPr>
        <w:t>, ampliando</w:t>
      </w:r>
      <w:r w:rsidRPr="00C0108F">
        <w:rPr>
          <w:rFonts w:cstheme="minorHAnsi"/>
        </w:rPr>
        <w:t xml:space="preserve"> le possibilità per i professionisti del settore. Nella stessa direzione</w:t>
      </w:r>
      <w:r w:rsidR="00D76CC7">
        <w:rPr>
          <w:rFonts w:cstheme="minorHAnsi"/>
        </w:rPr>
        <w:t>,</w:t>
      </w:r>
      <w:r w:rsidRPr="00C0108F">
        <w:rPr>
          <w:rFonts w:cstheme="minorHAnsi"/>
        </w:rPr>
        <w:t xml:space="preserve"> </w:t>
      </w:r>
      <w:r w:rsidRPr="00C0108F">
        <w:rPr>
          <w:rFonts w:cstheme="minorHAnsi"/>
          <w:b/>
          <w:bCs/>
        </w:rPr>
        <w:t>BodyPump Heavy di Les Mills</w:t>
      </w:r>
      <w:r w:rsidRPr="00C0108F">
        <w:rPr>
          <w:rFonts w:cstheme="minorHAnsi"/>
        </w:rPr>
        <w:t>, tra i lanci più attesi dell’edizione</w:t>
      </w:r>
      <w:r w:rsidR="00D76CC7">
        <w:rPr>
          <w:rFonts w:cstheme="minorHAnsi"/>
        </w:rPr>
        <w:t xml:space="preserve"> 2026</w:t>
      </w:r>
      <w:r w:rsidRPr="00C0108F">
        <w:rPr>
          <w:rFonts w:cstheme="minorHAnsi"/>
        </w:rPr>
        <w:t xml:space="preserve">. Il format evolve verso un lavoro più intenso, con carichi maggiori e un focus mirato su forza e ipertrofia, mantenendo però l’energia e la dimensione collettiva che hanno reso iconico il programma. Anche il mondo della dance fitness si rinnova con </w:t>
      </w:r>
      <w:r w:rsidRPr="00C0108F">
        <w:rPr>
          <w:rFonts w:cstheme="minorHAnsi"/>
          <w:b/>
          <w:bCs/>
        </w:rPr>
        <w:t>Zumba + Lift</w:t>
      </w:r>
      <w:r w:rsidRPr="00C0108F">
        <w:rPr>
          <w:rFonts w:cstheme="minorHAnsi"/>
        </w:rPr>
        <w:t xml:space="preserve">, la nuova proposta firmata Beto Perez che alterna sequenze cardio e lavoro con i pesi, </w:t>
      </w:r>
      <w:r w:rsidR="00D76CC7">
        <w:rPr>
          <w:rFonts w:cstheme="minorHAnsi"/>
        </w:rPr>
        <w:t>per</w:t>
      </w:r>
      <w:r w:rsidRPr="00C0108F">
        <w:rPr>
          <w:rFonts w:cstheme="minorHAnsi"/>
        </w:rPr>
        <w:t xml:space="preserve"> un allenamento completo</w:t>
      </w:r>
      <w:r w:rsidR="00D76CC7">
        <w:rPr>
          <w:rFonts w:cstheme="minorHAnsi"/>
        </w:rPr>
        <w:t xml:space="preserve"> tra </w:t>
      </w:r>
      <w:r w:rsidRPr="00C0108F">
        <w:rPr>
          <w:rFonts w:cstheme="minorHAnsi"/>
        </w:rPr>
        <w:t>divertimento e costruzione muscolare in un’unica esperienza ritmata.</w:t>
      </w:r>
    </w:p>
    <w:p w14:paraId="3F273B4E" w14:textId="77777777" w:rsidR="003A4940" w:rsidRDefault="003A4940" w:rsidP="0034389E">
      <w:pPr>
        <w:spacing w:after="0" w:line="240" w:lineRule="auto"/>
        <w:rPr>
          <w:rFonts w:cstheme="minorHAnsi"/>
          <w:b/>
          <w:bCs/>
        </w:rPr>
      </w:pPr>
    </w:p>
    <w:p w14:paraId="5F1AF5E0" w14:textId="77777777" w:rsidR="003A4940" w:rsidRPr="00C0108F" w:rsidRDefault="003A4940" w:rsidP="0034389E">
      <w:pPr>
        <w:spacing w:after="0" w:line="240" w:lineRule="auto"/>
        <w:rPr>
          <w:rFonts w:cstheme="minorHAnsi"/>
          <w:b/>
          <w:bCs/>
        </w:rPr>
      </w:pPr>
      <w:r w:rsidRPr="00C0108F">
        <w:rPr>
          <w:rFonts w:cstheme="minorHAnsi"/>
          <w:b/>
          <w:bCs/>
        </w:rPr>
        <w:t>CAMMINARE, CORRERE, ALLENARSI. IL MOVIMENTO QUOTIDIANO DIVENTA METODO</w:t>
      </w:r>
    </w:p>
    <w:p w14:paraId="28578AB6" w14:textId="163B4CF8" w:rsidR="003A4940" w:rsidRPr="00C0108F" w:rsidRDefault="003A4940" w:rsidP="0034389E">
      <w:pPr>
        <w:spacing w:after="0" w:line="240" w:lineRule="auto"/>
        <w:jc w:val="both"/>
        <w:rPr>
          <w:rFonts w:cstheme="minorHAnsi"/>
        </w:rPr>
      </w:pPr>
      <w:r w:rsidRPr="00C0108F">
        <w:rPr>
          <w:rFonts w:cstheme="minorHAnsi"/>
        </w:rPr>
        <w:t xml:space="preserve">Tra le tendenze emerge la riscoperta del movimento naturale, rielaborato in chiave tecnica e strutturata. </w:t>
      </w:r>
      <w:r w:rsidRPr="00C0108F">
        <w:rPr>
          <w:rFonts w:cstheme="minorHAnsi"/>
          <w:b/>
          <w:bCs/>
        </w:rPr>
        <w:t>Striding Walking Workout</w:t>
      </w:r>
      <w:r w:rsidRPr="00C0108F">
        <w:rPr>
          <w:rFonts w:cstheme="minorHAnsi"/>
        </w:rPr>
        <w:t xml:space="preserve"> e </w:t>
      </w:r>
      <w:r w:rsidRPr="00C0108F">
        <w:rPr>
          <w:rFonts w:cstheme="minorHAnsi"/>
          <w:b/>
          <w:bCs/>
        </w:rPr>
        <w:t>Working Program</w:t>
      </w:r>
      <w:r w:rsidRPr="00C0108F">
        <w:rPr>
          <w:rFonts w:cstheme="minorHAnsi"/>
        </w:rPr>
        <w:t xml:space="preserve"> trasformano la camminata in un allenamento completo, costruito su ritmo, coordinazione e lavoro muscolare. Il gesto più semplice diventa così uno strumento efficace per migliorare resistenza, tonicità e postura, mantenendo un impatto sostenibile. </w:t>
      </w:r>
      <w:r w:rsidR="00D76CC7">
        <w:rPr>
          <w:rFonts w:cstheme="minorHAnsi"/>
        </w:rPr>
        <w:t>Una</w:t>
      </w:r>
      <w:r w:rsidRPr="00C0108F">
        <w:rPr>
          <w:rFonts w:cstheme="minorHAnsi"/>
        </w:rPr>
        <w:t xml:space="preserve"> ricerca di efficacia a basso impatto </w:t>
      </w:r>
      <w:r w:rsidR="00D76CC7">
        <w:rPr>
          <w:rFonts w:cstheme="minorHAnsi"/>
        </w:rPr>
        <w:t xml:space="preserve">che </w:t>
      </w:r>
      <w:r w:rsidRPr="00C0108F">
        <w:rPr>
          <w:rFonts w:cstheme="minorHAnsi"/>
        </w:rPr>
        <w:t xml:space="preserve">si estende all’acqua, dove debutta il </w:t>
      </w:r>
      <w:r w:rsidRPr="00C0108F">
        <w:rPr>
          <w:rFonts w:cstheme="minorHAnsi"/>
          <w:b/>
          <w:bCs/>
        </w:rPr>
        <w:t>Water Cross</w:t>
      </w:r>
      <w:r w:rsidRPr="00C0108F">
        <w:rPr>
          <w:rFonts w:cstheme="minorHAnsi"/>
        </w:rPr>
        <w:t>. Il protocollo porta il functional training in piscina e sfrutta la resistenza naturale dell’acqua per intensificare il lavoro muscolare e cardiovascolare, riducendo al tempo stesso lo stress sulle articolazioni.</w:t>
      </w:r>
    </w:p>
    <w:p w14:paraId="41713704" w14:textId="77777777" w:rsidR="003A4940" w:rsidRDefault="003A4940" w:rsidP="0034389E">
      <w:pPr>
        <w:spacing w:after="0" w:line="240" w:lineRule="auto"/>
        <w:jc w:val="both"/>
        <w:rPr>
          <w:rFonts w:cstheme="minorHAnsi"/>
          <w:b/>
          <w:bCs/>
        </w:rPr>
      </w:pPr>
    </w:p>
    <w:p w14:paraId="2F58788F" w14:textId="77777777" w:rsidR="003A4940" w:rsidRPr="00C0108F" w:rsidRDefault="003A4940" w:rsidP="0034389E">
      <w:pPr>
        <w:spacing w:after="0" w:line="240" w:lineRule="auto"/>
        <w:jc w:val="both"/>
        <w:rPr>
          <w:rFonts w:cstheme="minorHAnsi"/>
          <w:b/>
          <w:bCs/>
        </w:rPr>
      </w:pPr>
      <w:r w:rsidRPr="00C0108F">
        <w:rPr>
          <w:rFonts w:cstheme="minorHAnsi"/>
          <w:b/>
          <w:bCs/>
        </w:rPr>
        <w:t>DALLA COMMUNITY ALLA PERFORMANCE. IL FENOMENO DEGLI ALLENAMENTI COLLETTIVI</w:t>
      </w:r>
    </w:p>
    <w:p w14:paraId="7015D333" w14:textId="38047A93" w:rsidR="003A4940" w:rsidRPr="00C0108F" w:rsidRDefault="003A4940" w:rsidP="0034389E">
      <w:pPr>
        <w:spacing w:after="0" w:line="240" w:lineRule="auto"/>
        <w:jc w:val="both"/>
        <w:rPr>
          <w:rFonts w:cstheme="minorHAnsi"/>
        </w:rPr>
      </w:pPr>
      <w:r w:rsidRPr="00C0108F">
        <w:rPr>
          <w:rFonts w:cstheme="minorHAnsi"/>
        </w:rPr>
        <w:t>RiminiWellness 2026 rafforza</w:t>
      </w:r>
      <w:r>
        <w:rPr>
          <w:rFonts w:cstheme="minorHAnsi"/>
        </w:rPr>
        <w:t xml:space="preserve"> anche</w:t>
      </w:r>
      <w:r w:rsidRPr="00C0108F">
        <w:rPr>
          <w:rFonts w:cstheme="minorHAnsi"/>
        </w:rPr>
        <w:t xml:space="preserve"> il suo ruolo di riferimento per le grandi community del fitness, sempre più centrali nell’evoluzione del settore. Tra le novità</w:t>
      </w:r>
      <w:r w:rsidR="00D76CC7">
        <w:rPr>
          <w:rFonts w:cstheme="minorHAnsi"/>
        </w:rPr>
        <w:t>,</w:t>
      </w:r>
      <w:r w:rsidRPr="00C0108F">
        <w:rPr>
          <w:rFonts w:cstheme="minorHAnsi"/>
        </w:rPr>
        <w:t xml:space="preserve"> il debutto della </w:t>
      </w:r>
      <w:r w:rsidR="0034389E">
        <w:rPr>
          <w:rFonts w:cstheme="minorHAnsi"/>
          <w:b/>
          <w:bCs/>
        </w:rPr>
        <w:t>GDMI</w:t>
      </w:r>
      <w:r w:rsidRPr="00C0108F">
        <w:rPr>
          <w:rFonts w:cstheme="minorHAnsi"/>
          <w:b/>
          <w:bCs/>
        </w:rPr>
        <w:t xml:space="preserve"> 1978</w:t>
      </w:r>
      <w:r w:rsidRPr="00C0108F">
        <w:rPr>
          <w:rFonts w:cstheme="minorHAnsi"/>
        </w:rPr>
        <w:t xml:space="preserve">, con un intero padiglione dedicato. Con oltre 70.000 iscritti e più di 600 centri attivi, si afferma oggi come la realtà sportiva con il maggior numero di tesserati in Italia e in Europa, grazie a un metodo che punta su allenamento a corpo libero e preparazione atletica adattiva e progressiva. RiminiWellness continua a essere il palcoscenico dei grandi eventi legati al functional training e al CrossFit. </w:t>
      </w:r>
      <w:r w:rsidRPr="00C0108F">
        <w:rPr>
          <w:rFonts w:cstheme="minorHAnsi"/>
          <w:b/>
          <w:bCs/>
        </w:rPr>
        <w:t>Hyrox</w:t>
      </w:r>
      <w:r w:rsidRPr="00C0108F">
        <w:rPr>
          <w:rFonts w:cstheme="minorHAnsi"/>
        </w:rPr>
        <w:t xml:space="preserve"> torna per il quarto anno,</w:t>
      </w:r>
      <w:r w:rsidR="0034389E">
        <w:rPr>
          <w:rFonts w:cstheme="minorHAnsi"/>
        </w:rPr>
        <w:t xml:space="preserve"> con </w:t>
      </w:r>
      <w:r w:rsidR="00D76CC7">
        <w:rPr>
          <w:rFonts w:cstheme="minorHAnsi"/>
        </w:rPr>
        <w:t>un’</w:t>
      </w:r>
      <w:r w:rsidRPr="00C0108F">
        <w:rPr>
          <w:rFonts w:cstheme="minorHAnsi"/>
        </w:rPr>
        <w:t xml:space="preserve">edizione </w:t>
      </w:r>
      <w:r w:rsidR="0034389E">
        <w:rPr>
          <w:rFonts w:cstheme="minorHAnsi"/>
        </w:rPr>
        <w:t xml:space="preserve">che </w:t>
      </w:r>
      <w:r w:rsidRPr="00C0108F">
        <w:rPr>
          <w:rFonts w:cstheme="minorHAnsi"/>
        </w:rPr>
        <w:t>si preannuncia come la più imponente</w:t>
      </w:r>
      <w:r w:rsidR="00D76CC7">
        <w:rPr>
          <w:rFonts w:cstheme="minorHAnsi"/>
        </w:rPr>
        <w:t xml:space="preserve">: </w:t>
      </w:r>
      <w:r w:rsidRPr="00C0108F">
        <w:rPr>
          <w:rFonts w:cstheme="minorHAnsi"/>
        </w:rPr>
        <w:t xml:space="preserve">quattro giorni di gare e migliaia di atleti coinvolti in un format </w:t>
      </w:r>
      <w:r w:rsidRPr="00C0108F">
        <w:rPr>
          <w:rFonts w:cstheme="minorHAnsi"/>
        </w:rPr>
        <w:lastRenderedPageBreak/>
        <w:t xml:space="preserve">internazionale che mette alla prova resistenza, forza e strategia. </w:t>
      </w:r>
      <w:r w:rsidRPr="00C0108F">
        <w:rPr>
          <w:rFonts w:cstheme="minorHAnsi"/>
          <w:b/>
          <w:bCs/>
        </w:rPr>
        <w:t>Italian Showdown</w:t>
      </w:r>
      <w:r w:rsidRPr="00C0108F">
        <w:rPr>
          <w:rFonts w:cstheme="minorHAnsi"/>
        </w:rPr>
        <w:t xml:space="preserve"> conferma il proprio ruolo di riferimento per la community </w:t>
      </w:r>
      <w:r w:rsidRPr="0034389E">
        <w:rPr>
          <w:rFonts w:cstheme="minorHAnsi"/>
          <w:b/>
          <w:bCs/>
        </w:rPr>
        <w:t>CrossFit</w:t>
      </w:r>
      <w:r w:rsidR="0034389E" w:rsidRPr="0034389E">
        <w:rPr>
          <w:rFonts w:cstheme="minorHAnsi"/>
          <w:b/>
          <w:bCs/>
        </w:rPr>
        <w:t>®</w:t>
      </w:r>
      <w:r w:rsidRPr="00C0108F">
        <w:rPr>
          <w:rFonts w:cstheme="minorHAnsi"/>
        </w:rPr>
        <w:t xml:space="preserve">. Dopo il successo della decima edizione, che ha registrato il tutto esaurito e una partecipazione internazionale, </w:t>
      </w:r>
      <w:r w:rsidR="00D76CC7">
        <w:rPr>
          <w:rFonts w:cstheme="minorHAnsi"/>
        </w:rPr>
        <w:t>nel 2026</w:t>
      </w:r>
      <w:r w:rsidRPr="00C0108F">
        <w:rPr>
          <w:rFonts w:cstheme="minorHAnsi"/>
        </w:rPr>
        <w:t xml:space="preserve"> porta nuove modalità di gara, tra cui la divisione in coppia, che aggiunge una dimensione ancora più collaborativa e strategica alla competizione.</w:t>
      </w:r>
    </w:p>
    <w:p w14:paraId="4079C667" w14:textId="77777777" w:rsidR="003A4940" w:rsidRDefault="003A4940" w:rsidP="0034389E">
      <w:pPr>
        <w:spacing w:after="0" w:line="240" w:lineRule="auto"/>
        <w:rPr>
          <w:rFonts w:cstheme="minorHAnsi"/>
          <w:b/>
          <w:bCs/>
        </w:rPr>
      </w:pPr>
    </w:p>
    <w:p w14:paraId="1ABD3323" w14:textId="77777777" w:rsidR="003A4940" w:rsidRPr="00C0108F" w:rsidRDefault="003A4940" w:rsidP="0034389E">
      <w:pPr>
        <w:spacing w:after="0" w:line="240" w:lineRule="auto"/>
        <w:rPr>
          <w:rFonts w:cstheme="minorHAnsi"/>
          <w:b/>
          <w:bCs/>
        </w:rPr>
      </w:pPr>
      <w:r w:rsidRPr="00C0108F">
        <w:rPr>
          <w:rFonts w:cstheme="minorHAnsi"/>
          <w:b/>
          <w:bCs/>
        </w:rPr>
        <w:t>IL BENESSERE OLISTICO TRA SCIENZA, SISTEMA E NUOVI LINGUAGGI DEL CORPO</w:t>
      </w:r>
    </w:p>
    <w:p w14:paraId="675F97C2" w14:textId="4F25720C" w:rsidR="003A4940" w:rsidRPr="00C0108F" w:rsidRDefault="0034389E" w:rsidP="0034389E">
      <w:pPr>
        <w:spacing w:after="0" w:line="240" w:lineRule="auto"/>
        <w:jc w:val="both"/>
        <w:rPr>
          <w:rFonts w:cstheme="minorHAnsi"/>
        </w:rPr>
      </w:pPr>
      <w:r>
        <w:rPr>
          <w:rFonts w:cstheme="minorHAnsi"/>
        </w:rPr>
        <w:t>Il</w:t>
      </w:r>
      <w:r w:rsidR="003A4940" w:rsidRPr="00C0108F">
        <w:rPr>
          <w:rFonts w:cstheme="minorHAnsi"/>
        </w:rPr>
        <w:t xml:space="preserve"> mondo olistico </w:t>
      </w:r>
      <w:r w:rsidR="00D76CC7">
        <w:rPr>
          <w:rFonts w:cstheme="minorHAnsi"/>
        </w:rPr>
        <w:t xml:space="preserve">e una </w:t>
      </w:r>
      <w:r w:rsidR="003A4940" w:rsidRPr="00C0108F">
        <w:rPr>
          <w:rFonts w:cstheme="minorHAnsi"/>
        </w:rPr>
        <w:t xml:space="preserve">visione sempre più sistemica dell’organismo. In questa direzione si inserisce il </w:t>
      </w:r>
      <w:r w:rsidR="003A4940" w:rsidRPr="00654BC3">
        <w:rPr>
          <w:rFonts w:cstheme="minorHAnsi"/>
          <w:b/>
          <w:bCs/>
        </w:rPr>
        <w:t>Cranial Reset &amp; Longevity Touch</w:t>
      </w:r>
      <w:r w:rsidR="003A4940" w:rsidRPr="00C0108F">
        <w:rPr>
          <w:rFonts w:cstheme="minorHAnsi"/>
        </w:rPr>
        <w:t xml:space="preserve"> </w:t>
      </w:r>
      <w:r w:rsidR="003A4940">
        <w:rPr>
          <w:rFonts w:cstheme="minorHAnsi"/>
        </w:rPr>
        <w:t xml:space="preserve">un nuovo </w:t>
      </w:r>
      <w:r w:rsidR="003A4940" w:rsidRPr="00C0108F">
        <w:rPr>
          <w:rFonts w:cstheme="minorHAnsi"/>
        </w:rPr>
        <w:t>un protocollo neuro-connettivale che agisce sulla struttura cranica per attivare un rilascio miofasciale profondo e processi rigenerativi.</w:t>
      </w:r>
      <w:r w:rsidR="003A4940">
        <w:rPr>
          <w:rFonts w:cstheme="minorHAnsi"/>
        </w:rPr>
        <w:t xml:space="preserve"> </w:t>
      </w:r>
      <w:r w:rsidR="003A4940" w:rsidRPr="00C0108F">
        <w:rPr>
          <w:rFonts w:cstheme="minorHAnsi"/>
        </w:rPr>
        <w:t>La ricerca sul movimento consapevole si sviluppa anche attraverso nuovi strumenti e metodologie</w:t>
      </w:r>
      <w:r w:rsidR="003A4940">
        <w:rPr>
          <w:rFonts w:cstheme="minorHAnsi"/>
        </w:rPr>
        <w:t xml:space="preserve"> come</w:t>
      </w:r>
      <w:r w:rsidR="003A4940" w:rsidRPr="00C0108F">
        <w:rPr>
          <w:rFonts w:cstheme="minorHAnsi"/>
        </w:rPr>
        <w:t xml:space="preserve"> </w:t>
      </w:r>
      <w:r w:rsidR="003A4940" w:rsidRPr="00654BC3">
        <w:rPr>
          <w:rFonts w:cstheme="minorHAnsi"/>
          <w:b/>
          <w:bCs/>
        </w:rPr>
        <w:t>Infinity Bands</w:t>
      </w:r>
      <w:r w:rsidR="003A4940">
        <w:rPr>
          <w:rFonts w:cstheme="minorHAnsi"/>
        </w:rPr>
        <w:t>, disciplina che usa</w:t>
      </w:r>
      <w:r w:rsidR="003A4940" w:rsidRPr="00C0108F">
        <w:rPr>
          <w:rFonts w:cstheme="minorHAnsi"/>
        </w:rPr>
        <w:t xml:space="preserve"> elastici tessili come input sensoriali per il sistema nervoso, migliorando coordinazione, stabilità e organizzazione del gesto. La</w:t>
      </w:r>
      <w:r w:rsidR="003A4940" w:rsidRPr="00654BC3">
        <w:rPr>
          <w:rFonts w:cstheme="minorHAnsi"/>
          <w:b/>
          <w:bCs/>
        </w:rPr>
        <w:t xml:space="preserve"> Symmetrical Gymnastics </w:t>
      </w:r>
      <w:r w:rsidR="003A4940" w:rsidRPr="00C0108F">
        <w:rPr>
          <w:rFonts w:cstheme="minorHAnsi"/>
        </w:rPr>
        <w:t>interviene invece sulle asimmetrie corporee attraverso sequenze ritmiche che coinvolgono entrambi gli emisferi cerebrali, favorendo un riequilibrio tra postura, movimento e percezione.</w:t>
      </w:r>
      <w:r w:rsidR="003A4940">
        <w:rPr>
          <w:rFonts w:cstheme="minorHAnsi"/>
        </w:rPr>
        <w:t xml:space="preserve"> </w:t>
      </w:r>
      <w:r w:rsidR="003A4940" w:rsidRPr="00654BC3">
        <w:rPr>
          <w:rFonts w:cstheme="minorHAnsi"/>
          <w:b/>
          <w:bCs/>
        </w:rPr>
        <w:t>Healing Hands</w:t>
      </w:r>
      <w:r w:rsidR="003A4940" w:rsidRPr="00C0108F">
        <w:rPr>
          <w:rFonts w:cstheme="minorHAnsi"/>
        </w:rPr>
        <w:t xml:space="preserve"> propone un’esperienza immersiva dedicata al massaggio professionale</w:t>
      </w:r>
      <w:r w:rsidR="00D76CC7">
        <w:rPr>
          <w:rFonts w:cstheme="minorHAnsi"/>
        </w:rPr>
        <w:t>:</w:t>
      </w:r>
      <w:r w:rsidR="003A4940" w:rsidRPr="00C0108F">
        <w:rPr>
          <w:rFonts w:cstheme="minorHAnsi"/>
        </w:rPr>
        <w:t xml:space="preserve"> tecniche orientali e occidentali si incontrano in un approccio pratico e partecipativo che mette al centro il contatto, l’ascolto e la personalizzazione del trattamento.</w:t>
      </w:r>
    </w:p>
    <w:p w14:paraId="257799E5" w14:textId="77777777" w:rsidR="00AE2F57" w:rsidRDefault="00AE2F57" w:rsidP="0034389E">
      <w:pPr>
        <w:spacing w:after="0" w:line="240" w:lineRule="auto"/>
        <w:rPr>
          <w:b/>
          <w:bCs/>
          <w:sz w:val="20"/>
          <w:szCs w:val="20"/>
        </w:rPr>
      </w:pPr>
    </w:p>
    <w:p w14:paraId="7722C3DE" w14:textId="4F37A9BD" w:rsidR="00641ED4" w:rsidRPr="00A6496A" w:rsidRDefault="00641ED4" w:rsidP="0034389E">
      <w:pPr>
        <w:spacing w:after="0" w:line="240" w:lineRule="auto"/>
      </w:pPr>
      <w:r>
        <w:rPr>
          <w:b/>
          <w:bCs/>
          <w:sz w:val="20"/>
          <w:szCs w:val="20"/>
        </w:rPr>
        <w:t>ABOUT RIMINIWELLNESS 2026</w:t>
      </w:r>
    </w:p>
    <w:p w14:paraId="0BC10527" w14:textId="77777777" w:rsidR="00641ED4" w:rsidRDefault="00641ED4" w:rsidP="0034389E">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06EF530F" w14:textId="77777777" w:rsidR="00641ED4" w:rsidRDefault="00641ED4" w:rsidP="0034389E">
      <w:pPr>
        <w:spacing w:after="0" w:line="240" w:lineRule="auto"/>
        <w:rPr>
          <w:b/>
          <w:bCs/>
          <w:spacing w:val="-1"/>
          <w:sz w:val="20"/>
          <w:szCs w:val="20"/>
        </w:rPr>
      </w:pPr>
    </w:p>
    <w:p w14:paraId="2652082B" w14:textId="77777777" w:rsidR="00641ED4" w:rsidRDefault="00641ED4" w:rsidP="0034389E">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assistant: </w:t>
      </w:r>
      <w:r>
        <w:rPr>
          <w:spacing w:val="-1"/>
          <w:sz w:val="20"/>
          <w:szCs w:val="20"/>
        </w:rPr>
        <w:t>Julia Andreatta</w:t>
      </w:r>
      <w:r>
        <w:rPr>
          <w:b/>
          <w:bCs/>
          <w:spacing w:val="-1"/>
          <w:sz w:val="20"/>
          <w:szCs w:val="20"/>
        </w:rPr>
        <w:t> </w:t>
      </w:r>
      <w:hyperlink r:id="rId6" w:history="1">
        <w:r>
          <w:rPr>
            <w:rStyle w:val="Hyperlink0"/>
          </w:rPr>
          <w:t>media@iegexpo.it</w:t>
        </w:r>
      </w:hyperlink>
    </w:p>
    <w:p w14:paraId="3410296C" w14:textId="77777777" w:rsidR="00641ED4" w:rsidRDefault="00641ED4" w:rsidP="0034389E">
      <w:pPr>
        <w:spacing w:after="0" w:line="240" w:lineRule="auto"/>
        <w:jc w:val="both"/>
        <w:rPr>
          <w:b/>
          <w:bCs/>
          <w:spacing w:val="-1"/>
          <w:sz w:val="20"/>
          <w:szCs w:val="20"/>
        </w:rPr>
      </w:pPr>
    </w:p>
    <w:p w14:paraId="6B11D8DE" w14:textId="77777777" w:rsidR="00641ED4" w:rsidRDefault="00641ED4" w:rsidP="0034389E">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34389E">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3B0271CF" w14:textId="77777777" w:rsidR="00641ED4" w:rsidRDefault="00641ED4" w:rsidP="0034389E">
      <w:pPr>
        <w:spacing w:after="0" w:line="240" w:lineRule="auto"/>
        <w:jc w:val="both"/>
      </w:pPr>
      <w:r>
        <w:rPr>
          <w:noProof/>
        </w:rPr>
        <w:drawing>
          <wp:inline distT="0" distB="0" distL="0" distR="0" wp14:anchorId="7C9223C1" wp14:editId="0D72ABA3">
            <wp:extent cx="5146478" cy="1608874"/>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298" cy="1620697"/>
                    </a:xfrm>
                    <a:prstGeom prst="rect">
                      <a:avLst/>
                    </a:prstGeom>
                  </pic:spPr>
                </pic:pic>
              </a:graphicData>
            </a:graphic>
          </wp:inline>
        </w:drawing>
      </w:r>
    </w:p>
    <w:p w14:paraId="67D4F075" w14:textId="77777777" w:rsidR="00641ED4" w:rsidRDefault="00641ED4" w:rsidP="0034389E">
      <w:pPr>
        <w:spacing w:after="0" w:line="240" w:lineRule="auto"/>
        <w:jc w:val="both"/>
      </w:pPr>
    </w:p>
    <w:p w14:paraId="6F19A5AC" w14:textId="77777777" w:rsidR="00641ED4" w:rsidRDefault="00641ED4" w:rsidP="0034389E">
      <w:pPr>
        <w:spacing w:after="0" w:line="240" w:lineRule="auto"/>
        <w:jc w:val="both"/>
      </w:pPr>
    </w:p>
    <w:p w14:paraId="45F5AA46" w14:textId="77777777" w:rsidR="00641ED4" w:rsidRPr="00385DA9" w:rsidRDefault="00641ED4" w:rsidP="0034389E">
      <w:pPr>
        <w:spacing w:after="0" w:line="240" w:lineRule="auto"/>
        <w:jc w:val="both"/>
      </w:pPr>
      <w:r w:rsidRPr="002D415D">
        <w:rPr>
          <w:rFonts w:eastAsia="Calibri" w:cs="Times New Roman"/>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A8FA44F" w14:textId="580ACE39" w:rsidR="006452BE" w:rsidRPr="006452BE" w:rsidRDefault="006452BE" w:rsidP="0034389E">
      <w:pPr>
        <w:spacing w:after="0" w:line="240" w:lineRule="auto"/>
        <w:jc w:val="both"/>
        <w:rPr>
          <w:b/>
          <w:bCs/>
        </w:rPr>
      </w:pPr>
    </w:p>
    <w:p w14:paraId="65A8B274" w14:textId="77777777" w:rsidR="00B1775A" w:rsidRDefault="00B1775A" w:rsidP="00AE2F57">
      <w:pPr>
        <w:spacing w:after="0" w:line="240" w:lineRule="auto"/>
        <w:jc w:val="both"/>
      </w:pPr>
    </w:p>
    <w:sectPr w:rsidR="00B17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44C9"/>
    <w:multiLevelType w:val="hybridMultilevel"/>
    <w:tmpl w:val="23C47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5859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2582A"/>
    <w:rsid w:val="000329FF"/>
    <w:rsid w:val="00063E33"/>
    <w:rsid w:val="000A4C01"/>
    <w:rsid w:val="000D03C7"/>
    <w:rsid w:val="000F0070"/>
    <w:rsid w:val="000F5412"/>
    <w:rsid w:val="001134FC"/>
    <w:rsid w:val="001200D3"/>
    <w:rsid w:val="0020130B"/>
    <w:rsid w:val="00206C63"/>
    <w:rsid w:val="00231E36"/>
    <w:rsid w:val="002408D3"/>
    <w:rsid w:val="00264928"/>
    <w:rsid w:val="0027683B"/>
    <w:rsid w:val="0027797D"/>
    <w:rsid w:val="002A170D"/>
    <w:rsid w:val="002B517C"/>
    <w:rsid w:val="002C645A"/>
    <w:rsid w:val="00301DF1"/>
    <w:rsid w:val="00331F70"/>
    <w:rsid w:val="00340267"/>
    <w:rsid w:val="0034389E"/>
    <w:rsid w:val="00372BE2"/>
    <w:rsid w:val="00383873"/>
    <w:rsid w:val="003A1DB8"/>
    <w:rsid w:val="003A2B73"/>
    <w:rsid w:val="003A4940"/>
    <w:rsid w:val="003D26FE"/>
    <w:rsid w:val="00403A8A"/>
    <w:rsid w:val="0041644F"/>
    <w:rsid w:val="004245EE"/>
    <w:rsid w:val="00427AD1"/>
    <w:rsid w:val="004829AD"/>
    <w:rsid w:val="004C6317"/>
    <w:rsid w:val="00565FD4"/>
    <w:rsid w:val="0057093A"/>
    <w:rsid w:val="005922DD"/>
    <w:rsid w:val="005A3FA7"/>
    <w:rsid w:val="005A4926"/>
    <w:rsid w:val="00622C47"/>
    <w:rsid w:val="00641ED4"/>
    <w:rsid w:val="006452BE"/>
    <w:rsid w:val="006B07AB"/>
    <w:rsid w:val="006C5A8E"/>
    <w:rsid w:val="006C5F65"/>
    <w:rsid w:val="006D6F27"/>
    <w:rsid w:val="007278AC"/>
    <w:rsid w:val="00797C2B"/>
    <w:rsid w:val="008329A5"/>
    <w:rsid w:val="00847333"/>
    <w:rsid w:val="0086083B"/>
    <w:rsid w:val="0087421F"/>
    <w:rsid w:val="00887E00"/>
    <w:rsid w:val="008E0720"/>
    <w:rsid w:val="00953211"/>
    <w:rsid w:val="009653E7"/>
    <w:rsid w:val="00981B15"/>
    <w:rsid w:val="009F28F6"/>
    <w:rsid w:val="00A47062"/>
    <w:rsid w:val="00A54551"/>
    <w:rsid w:val="00A55EF9"/>
    <w:rsid w:val="00A6496A"/>
    <w:rsid w:val="00AB6DBB"/>
    <w:rsid w:val="00AD5979"/>
    <w:rsid w:val="00AE072D"/>
    <w:rsid w:val="00AE2F57"/>
    <w:rsid w:val="00B13169"/>
    <w:rsid w:val="00B1775A"/>
    <w:rsid w:val="00B36D72"/>
    <w:rsid w:val="00B430C0"/>
    <w:rsid w:val="00B8600E"/>
    <w:rsid w:val="00C30DD2"/>
    <w:rsid w:val="00C82D70"/>
    <w:rsid w:val="00CA6999"/>
    <w:rsid w:val="00D70887"/>
    <w:rsid w:val="00D76CC7"/>
    <w:rsid w:val="00D87C1C"/>
    <w:rsid w:val="00D96A0B"/>
    <w:rsid w:val="00E0281A"/>
    <w:rsid w:val="00EC6E14"/>
    <w:rsid w:val="00ED34DB"/>
    <w:rsid w:val="00F32824"/>
    <w:rsid w:val="00F45920"/>
    <w:rsid w:val="00FB33CE"/>
    <w:rsid w:val="00FC0AE0"/>
    <w:rsid w:val="00FC3A86"/>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1111</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Luca Paganin</cp:lastModifiedBy>
  <cp:revision>5</cp:revision>
  <cp:lastPrinted>2026-05-22T13:17:00Z</cp:lastPrinted>
  <dcterms:created xsi:type="dcterms:W3CDTF">2026-05-14T14:58:00Z</dcterms:created>
  <dcterms:modified xsi:type="dcterms:W3CDTF">2026-05-22T13:17:00Z</dcterms:modified>
</cp:coreProperties>
</file>